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11"/>
        <w:tblW w:w="16160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1984"/>
        <w:gridCol w:w="1701"/>
        <w:gridCol w:w="1241"/>
        <w:gridCol w:w="1311"/>
        <w:gridCol w:w="1559"/>
        <w:gridCol w:w="992"/>
        <w:gridCol w:w="1417"/>
        <w:gridCol w:w="2161"/>
      </w:tblGrid>
      <w:tr w:rsidR="000D4E47" w:rsidRPr="00CF3EF3" w:rsidTr="00071E0D">
        <w:trPr>
          <w:trHeight w:val="2389"/>
        </w:trPr>
        <w:tc>
          <w:tcPr>
            <w:tcW w:w="1384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номер закупки</w:t>
            </w:r>
          </w:p>
        </w:tc>
        <w:tc>
          <w:tcPr>
            <w:tcW w:w="2410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наименование объекта закупки</w:t>
            </w:r>
          </w:p>
        </w:tc>
        <w:tc>
          <w:tcPr>
            <w:tcW w:w="1984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  <w:spacing w:val="2"/>
              </w:rPr>
              <w:t>количество   поставляемого   товара,   объем   выполняемой   работы,</w:t>
            </w:r>
            <w:r w:rsidRPr="00CF3EF3">
              <w:rPr>
                <w:color w:val="000000"/>
                <w:spacing w:val="2"/>
              </w:rPr>
              <w:br/>
            </w:r>
            <w:r w:rsidRPr="00CF3EF3">
              <w:rPr>
                <w:color w:val="000000"/>
              </w:rPr>
              <w:t>оказываемой услуги</w:t>
            </w:r>
          </w:p>
        </w:tc>
        <w:tc>
          <w:tcPr>
            <w:tcW w:w="1701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срок поставки товара, оказания услуг, выполнения работ</w:t>
            </w:r>
          </w:p>
        </w:tc>
        <w:tc>
          <w:tcPr>
            <w:tcW w:w="1241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начальная (максимальная) цена контракта</w:t>
            </w:r>
          </w:p>
        </w:tc>
        <w:tc>
          <w:tcPr>
            <w:tcW w:w="1311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  <w:spacing w:val="1"/>
              </w:rPr>
              <w:t>дата заключения контракта</w:t>
            </w:r>
          </w:p>
        </w:tc>
        <w:tc>
          <w:tcPr>
            <w:tcW w:w="1559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наименование поставщика</w:t>
            </w:r>
          </w:p>
        </w:tc>
        <w:tc>
          <w:tcPr>
            <w:tcW w:w="992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цена контракта</w:t>
            </w:r>
          </w:p>
        </w:tc>
        <w:tc>
          <w:tcPr>
            <w:tcW w:w="1417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цена единицы товара, услуги, работы</w:t>
            </w:r>
          </w:p>
        </w:tc>
        <w:tc>
          <w:tcPr>
            <w:tcW w:w="2161" w:type="dxa"/>
          </w:tcPr>
          <w:p w:rsidR="000D4E47" w:rsidRPr="00CF3EF3" w:rsidRDefault="000D4E47" w:rsidP="000A2BB1">
            <w:pPr>
              <w:pStyle w:val="ConsNormal"/>
              <w:ind w:right="0" w:firstLine="0"/>
              <w:rPr>
                <w:rFonts w:ascii="Times New Roman" w:hAnsi="Times New Roman"/>
                <w:color w:val="000000"/>
                <w:szCs w:val="24"/>
              </w:rPr>
            </w:pPr>
            <w:r w:rsidRPr="00CF3EF3">
              <w:rPr>
                <w:rFonts w:ascii="Times New Roman" w:hAnsi="Times New Roman"/>
                <w:color w:val="000000"/>
                <w:szCs w:val="24"/>
              </w:rPr>
              <w:t>срок исполнения контракта</w:t>
            </w:r>
          </w:p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</w:tr>
      <w:tr w:rsidR="000D4E47" w:rsidRPr="00CF3EF3" w:rsidTr="00071E0D">
        <w:tc>
          <w:tcPr>
            <w:tcW w:w="1384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1</w:t>
            </w:r>
          </w:p>
        </w:tc>
        <w:tc>
          <w:tcPr>
            <w:tcW w:w="2410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2</w:t>
            </w:r>
          </w:p>
        </w:tc>
        <w:tc>
          <w:tcPr>
            <w:tcW w:w="1984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4</w:t>
            </w:r>
          </w:p>
        </w:tc>
        <w:tc>
          <w:tcPr>
            <w:tcW w:w="1241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5</w:t>
            </w:r>
          </w:p>
        </w:tc>
        <w:tc>
          <w:tcPr>
            <w:tcW w:w="1311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8</w:t>
            </w:r>
          </w:p>
        </w:tc>
        <w:tc>
          <w:tcPr>
            <w:tcW w:w="1417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9</w:t>
            </w:r>
          </w:p>
        </w:tc>
        <w:tc>
          <w:tcPr>
            <w:tcW w:w="2161" w:type="dxa"/>
          </w:tcPr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</w:rPr>
            </w:pPr>
            <w:r w:rsidRPr="00CF3EF3">
              <w:rPr>
                <w:color w:val="000000"/>
              </w:rPr>
              <w:t>10</w:t>
            </w:r>
          </w:p>
        </w:tc>
      </w:tr>
      <w:tr w:rsidR="000D4E47" w:rsidRPr="00CF3EF3" w:rsidTr="00071E0D">
        <w:tc>
          <w:tcPr>
            <w:tcW w:w="1384" w:type="dxa"/>
          </w:tcPr>
          <w:p w:rsidR="000D4E47" w:rsidRPr="00CF3EF3" w:rsidRDefault="0006044F" w:rsidP="000604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CF3EF3">
              <w:rPr>
                <w:b/>
                <w:bCs/>
                <w:color w:val="000000"/>
              </w:rPr>
              <w:t>0340200018717000022-0463159-01</w:t>
            </w:r>
          </w:p>
        </w:tc>
        <w:tc>
          <w:tcPr>
            <w:tcW w:w="2410" w:type="dxa"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</w:tblGrid>
            <w:tr w:rsidR="005F719D" w:rsidTr="005F719D"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ind w:right="-282"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Шпатлевка «Старатели»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Штукатурка  «</w:t>
                  </w:r>
                  <w:proofErr w:type="spellStart"/>
                  <w:r>
                    <w:t>Ротгипс</w:t>
                  </w:r>
                  <w:proofErr w:type="spellEnd"/>
                  <w:r>
                    <w:t xml:space="preserve"> Стандарт»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Грунтовка «ВД-АК 01-15 для внутренних работ»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Краска (эмаль</w:t>
                  </w:r>
                  <w:proofErr w:type="gramStart"/>
                  <w:r>
                    <w:t xml:space="preserve"> )</w:t>
                  </w:r>
                  <w:proofErr w:type="gramEnd"/>
                  <w:r>
                    <w:t xml:space="preserve"> ПФ-115 «</w:t>
                  </w:r>
                  <w:r>
                    <w:rPr>
                      <w:lang w:val="en-US"/>
                    </w:rPr>
                    <w:t>BLC</w:t>
                  </w:r>
                  <w:r>
                    <w:t xml:space="preserve">»                                 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Краска (эмаль</w:t>
                  </w:r>
                  <w:proofErr w:type="gramStart"/>
                  <w:r>
                    <w:t xml:space="preserve"> )</w:t>
                  </w:r>
                  <w:proofErr w:type="gramEnd"/>
                  <w:r>
                    <w:t xml:space="preserve"> ПФ-266                 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Краска водоэмульсионная </w:t>
                  </w:r>
                </w:p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интерьерная латексная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Колер  универсальный 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Пена монтажная </w:t>
                  </w:r>
                  <w:r>
                    <w:lastRenderedPageBreak/>
                    <w:t>«</w:t>
                  </w:r>
                  <w:r>
                    <w:rPr>
                      <w:lang w:val="en-US"/>
                    </w:rPr>
                    <w:t>KUDO HOME»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lastRenderedPageBreak/>
                    <w:t xml:space="preserve">Порог </w:t>
                  </w:r>
                  <w:proofErr w:type="spellStart"/>
                  <w:r>
                    <w:t>стыкоперекрывающий</w:t>
                  </w:r>
                  <w:proofErr w:type="spellEnd"/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Плинтус «</w:t>
                  </w:r>
                  <w:r>
                    <w:rPr>
                      <w:lang w:val="en-US"/>
                    </w:rPr>
                    <w:t>NEXUS»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Заглушка для плинтуса левая должна подходить к плинтусу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указанному в позиции № 10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Заглушка для плинтуса должна подходить к плинтусу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указанному в позиции № 10 правая, 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Угол внутренний для плинтуса должен подходить к плинтусу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указанному в позиции № 10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Угол наружный для плинтуса должен </w:t>
                  </w:r>
                  <w:r>
                    <w:lastRenderedPageBreak/>
                    <w:t>подходить к плинтусу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указанному в позиции № 10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lastRenderedPageBreak/>
                    <w:t>Соединитель для плинтуса должен подходить к плинтусу</w:t>
                  </w:r>
                  <w:proofErr w:type="gramStart"/>
                  <w:r>
                    <w:t xml:space="preserve"> ,</w:t>
                  </w:r>
                  <w:proofErr w:type="gramEnd"/>
                  <w:r>
                    <w:t xml:space="preserve"> указанному в позиции № 10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rPr>
                      <w:rFonts w:eastAsia="SimSun" w:cs="Mangal"/>
                      <w:bCs/>
                      <w:iCs/>
                      <w:kern w:val="2"/>
                      <w:sz w:val="18"/>
                      <w:szCs w:val="18"/>
                      <w:lang w:eastAsia="hi-IN" w:bidi="hi-IN"/>
                    </w:rPr>
                  </w:pPr>
                  <w:r>
                    <w:t xml:space="preserve">Плитка керамическая </w:t>
                  </w:r>
                </w:p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ГОСТ 6787-2001.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Клей для плитки  "Стандарт" «Старатели»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F719D" w:rsidRDefault="005F719D" w:rsidP="005F719D">
                  <w:pPr>
                    <w:framePr w:hSpace="180" w:wrap="around" w:vAnchor="page" w:hAnchor="margin" w:y="1411"/>
                    <w:jc w:val="center"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Плитка </w:t>
                  </w:r>
                  <w:proofErr w:type="spellStart"/>
                  <w:r>
                    <w:t>керамогранит</w:t>
                  </w:r>
                  <w:proofErr w:type="spellEnd"/>
                  <w:r>
                    <w:t xml:space="preserve"> </w:t>
                  </w:r>
                </w:p>
                <w:p w:rsidR="005F719D" w:rsidRDefault="005F719D" w:rsidP="005F719D">
                  <w:pPr>
                    <w:framePr w:hSpace="180" w:wrap="around" w:vAnchor="page" w:hAnchor="margin" w:y="1411"/>
                    <w:jc w:val="center"/>
                  </w:pPr>
                  <w:r>
                    <w:t>ГОСТ 6787-2000</w:t>
                  </w:r>
                </w:p>
                <w:p w:rsidR="005F719D" w:rsidRDefault="005F719D" w:rsidP="005F719D">
                  <w:pPr>
                    <w:framePr w:hSpace="180" w:wrap="around" w:vAnchor="page" w:hAnchor="margin" w:y="1411"/>
                    <w:jc w:val="center"/>
                  </w:pPr>
                  <w:r>
                    <w:t>«</w:t>
                  </w:r>
                  <w:proofErr w:type="spellStart"/>
                  <w:r>
                    <w:t>Атем</w:t>
                  </w:r>
                  <w:proofErr w:type="spellEnd"/>
                  <w:r>
                    <w:t>»</w:t>
                  </w:r>
                </w:p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autoSpaceDE w:val="0"/>
                    <w:jc w:val="center"/>
                    <w:rPr>
                      <w:rFonts w:eastAsia="SimSun" w:cs="Mangal"/>
                      <w:kern w:val="2"/>
                      <w:lang w:eastAsia="hi-IN" w:bidi="hi-IN"/>
                    </w:rPr>
                  </w:pP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Затирка для швов «CE-33 </w:t>
                  </w:r>
                  <w:proofErr w:type="spellStart"/>
                  <w:r>
                    <w:t>Ceresit</w:t>
                  </w:r>
                  <w:proofErr w:type="spellEnd"/>
                  <w:r>
                    <w:t>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Цемент «ПЦ 400»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>Скотч малярный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Валик с </w:t>
                  </w:r>
                  <w:r>
                    <w:lastRenderedPageBreak/>
                    <w:t>каркасом для масляной краски «</w:t>
                  </w:r>
                  <w:proofErr w:type="spellStart"/>
                  <w:r>
                    <w:rPr>
                      <w:lang w:val="en-US"/>
                    </w:rPr>
                    <w:t>Hobbi</w:t>
                  </w:r>
                  <w:proofErr w:type="spellEnd"/>
                  <w:r>
                    <w:t>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lastRenderedPageBreak/>
                    <w:t xml:space="preserve">Валик с каркасом для </w:t>
                  </w:r>
                  <w:proofErr w:type="spellStart"/>
                  <w:r>
                    <w:t>водоэм</w:t>
                  </w:r>
                  <w:proofErr w:type="spellEnd"/>
                  <w:r>
                    <w:t>. Краски «</w:t>
                  </w:r>
                  <w:r>
                    <w:rPr>
                      <w:lang w:val="en-US"/>
                    </w:rPr>
                    <w:t>Matrix»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Кисть малярная </w:t>
                  </w:r>
                  <w:r>
                    <w:rPr>
                      <w:lang w:val="en-US"/>
                    </w:rPr>
                    <w:t>«</w:t>
                  </w:r>
                  <w:proofErr w:type="spellStart"/>
                  <w:r>
                    <w:rPr>
                      <w:lang w:val="en-US"/>
                    </w:rPr>
                    <w:t>Hobbi</w:t>
                  </w:r>
                  <w:proofErr w:type="spellEnd"/>
                  <w:r>
                    <w:rPr>
                      <w:lang w:val="en-US"/>
                    </w:rPr>
                    <w:t>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Кисть радиаторная  </w:t>
                  </w:r>
                  <w:r>
                    <w:rPr>
                      <w:lang w:val="en-US"/>
                    </w:rPr>
                    <w:t>«</w:t>
                  </w:r>
                  <w:proofErr w:type="spellStart"/>
                  <w:r>
                    <w:rPr>
                      <w:lang w:val="en-US"/>
                    </w:rPr>
                    <w:t>Hobbi</w:t>
                  </w:r>
                  <w:proofErr w:type="spellEnd"/>
                  <w:r>
                    <w:rPr>
                      <w:lang w:val="en-US"/>
                    </w:rPr>
                    <w:t>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t xml:space="preserve">Кисть радиаторная  </w:t>
                  </w:r>
                  <w:r>
                    <w:rPr>
                      <w:lang w:val="en-US"/>
                    </w:rPr>
                    <w:t>«</w:t>
                  </w:r>
                  <w:proofErr w:type="spellStart"/>
                  <w:r>
                    <w:rPr>
                      <w:lang w:val="en-US"/>
                    </w:rPr>
                    <w:t>Hobbi</w:t>
                  </w:r>
                  <w:proofErr w:type="spellEnd"/>
                  <w:r>
                    <w:rPr>
                      <w:lang w:val="en-US"/>
                    </w:rPr>
                    <w:t>»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proofErr w:type="spellStart"/>
                  <w:r>
                    <w:t>Саморезы</w:t>
                  </w:r>
                  <w:proofErr w:type="spellEnd"/>
                  <w:r>
                    <w:t xml:space="preserve"> </w:t>
                  </w:r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proofErr w:type="spellStart"/>
                  <w:r>
                    <w:t>Саморезы</w:t>
                  </w:r>
                  <w:proofErr w:type="spellEnd"/>
                </w:p>
              </w:tc>
            </w:tr>
            <w:tr w:rsidR="005F719D" w:rsidTr="005F719D">
              <w:tc>
                <w:tcPr>
                  <w:tcW w:w="19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rPr>
                      <w:rFonts w:eastAsia="SimSun" w:cs="Mangal"/>
                      <w:kern w:val="2"/>
                      <w:lang w:eastAsia="hi-IN" w:bidi="hi-IN"/>
                    </w:rPr>
                  </w:pPr>
                  <w:r>
                    <w:rPr>
                      <w:color w:val="000000"/>
                    </w:rPr>
                    <w:t>Круг отрезной «ЛУГА»</w:t>
                  </w:r>
                </w:p>
              </w:tc>
            </w:tr>
          </w:tbl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984" w:type="dxa"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13"/>
              <w:gridCol w:w="1507"/>
              <w:gridCol w:w="113"/>
            </w:tblGrid>
            <w:tr w:rsidR="00FB22FA" w:rsidTr="00FB22FA">
              <w:trPr>
                <w:gridBefore w:val="1"/>
                <w:wBefore w:w="113" w:type="dxa"/>
                <w:trHeight w:val="569"/>
              </w:trPr>
              <w:tc>
                <w:tcPr>
                  <w:tcW w:w="16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lastRenderedPageBreak/>
                    <w:t>580 кг</w:t>
                  </w:r>
                </w:p>
              </w:tc>
            </w:tr>
            <w:tr w:rsidR="00FB22FA" w:rsidTr="00FB22FA">
              <w:trPr>
                <w:gridBefore w:val="1"/>
                <w:wBefore w:w="113" w:type="dxa"/>
                <w:trHeight w:val="832"/>
              </w:trPr>
              <w:tc>
                <w:tcPr>
                  <w:tcW w:w="16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>150 кг</w:t>
                  </w:r>
                </w:p>
              </w:tc>
            </w:tr>
            <w:tr w:rsidR="00FB22FA" w:rsidTr="00FB22FA">
              <w:trPr>
                <w:gridBefore w:val="1"/>
                <w:wBefore w:w="113" w:type="dxa"/>
                <w:trHeight w:val="1127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 xml:space="preserve">300 л </w:t>
                  </w:r>
                </w:p>
              </w:tc>
            </w:tr>
            <w:tr w:rsidR="00FB22FA" w:rsidTr="00FB22FA">
              <w:trPr>
                <w:gridBefore w:val="1"/>
                <w:wBefore w:w="113" w:type="dxa"/>
                <w:trHeight w:val="832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>140 кг</w:t>
                  </w:r>
                </w:p>
              </w:tc>
            </w:tr>
            <w:tr w:rsidR="00FB22FA" w:rsidTr="00FB22FA">
              <w:trPr>
                <w:gridBefore w:val="1"/>
                <w:wBefore w:w="113" w:type="dxa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>18,9 кг</w:t>
                  </w:r>
                </w:p>
              </w:tc>
            </w:tr>
            <w:tr w:rsidR="00FB22FA" w:rsidTr="00FB22FA">
              <w:trPr>
                <w:gridBefore w:val="1"/>
                <w:wBefore w:w="113" w:type="dxa"/>
                <w:trHeight w:val="1278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>840 кг</w:t>
                  </w:r>
                </w:p>
              </w:tc>
            </w:tr>
            <w:tr w:rsidR="00FB22FA" w:rsidTr="00FB22FA">
              <w:trPr>
                <w:gridBefore w:val="1"/>
                <w:wBefore w:w="113" w:type="dxa"/>
                <w:trHeight w:val="700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>0,9 л</w:t>
                  </w:r>
                </w:p>
              </w:tc>
            </w:tr>
            <w:tr w:rsidR="00FB22FA" w:rsidTr="00FB22FA">
              <w:trPr>
                <w:gridBefore w:val="1"/>
                <w:wBefore w:w="113" w:type="dxa"/>
                <w:trHeight w:val="426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20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FB22FA" w:rsidTr="00FB22FA">
              <w:trPr>
                <w:gridBefore w:val="1"/>
                <w:wBefore w:w="113" w:type="dxa"/>
                <w:trHeight w:val="1123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lastRenderedPageBreak/>
                    <w:t xml:space="preserve">30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FB22FA" w:rsidTr="00FB22FA">
              <w:trPr>
                <w:gridBefore w:val="1"/>
                <w:wBefore w:w="113" w:type="dxa"/>
                <w:trHeight w:val="571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>250 м</w:t>
                  </w:r>
                </w:p>
              </w:tc>
            </w:tr>
            <w:tr w:rsidR="00FB22FA" w:rsidTr="00FB22FA">
              <w:trPr>
                <w:gridBefore w:val="1"/>
                <w:wBefore w:w="113" w:type="dxa"/>
                <w:trHeight w:val="1826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30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FB22FA" w:rsidTr="00FB22FA">
              <w:trPr>
                <w:gridBefore w:val="1"/>
                <w:wBefore w:w="113" w:type="dxa"/>
                <w:trHeight w:val="2263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30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FB22FA" w:rsidTr="00FB22FA">
              <w:trPr>
                <w:gridBefore w:val="1"/>
                <w:wBefore w:w="113" w:type="dxa"/>
                <w:trHeight w:val="2253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50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FB22FA" w:rsidTr="00071E0D">
              <w:trPr>
                <w:gridBefore w:val="1"/>
                <w:wBefore w:w="113" w:type="dxa"/>
                <w:trHeight w:val="1123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40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FB22FA" w:rsidTr="00071E0D">
              <w:trPr>
                <w:gridBefore w:val="1"/>
                <w:wBefore w:w="113" w:type="dxa"/>
                <w:trHeight w:val="2965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lastRenderedPageBreak/>
                    <w:t xml:space="preserve">30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FB22FA" w:rsidTr="00071E0D">
              <w:trPr>
                <w:gridBefore w:val="1"/>
                <w:wBefore w:w="113" w:type="dxa"/>
                <w:trHeight w:val="993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 xml:space="preserve">500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FB22FA" w:rsidTr="00071E0D">
              <w:trPr>
                <w:gridBefore w:val="1"/>
                <w:wBefore w:w="113" w:type="dxa"/>
                <w:trHeight w:val="1121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>300 кг</w:t>
                  </w:r>
                </w:p>
              </w:tc>
            </w:tr>
            <w:tr w:rsidR="00FB22FA" w:rsidTr="00071E0D">
              <w:trPr>
                <w:gridBefore w:val="1"/>
                <w:wBefore w:w="113" w:type="dxa"/>
                <w:trHeight w:val="1691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>30 м</w:t>
                  </w:r>
                  <w:proofErr w:type="gramStart"/>
                  <w:r>
                    <w:t>2</w:t>
                  </w:r>
                  <w:proofErr w:type="gramEnd"/>
                </w:p>
              </w:tc>
            </w:tr>
            <w:tr w:rsidR="00FB22FA" w:rsidTr="00071E0D">
              <w:trPr>
                <w:gridBefore w:val="1"/>
                <w:wBefore w:w="113" w:type="dxa"/>
                <w:trHeight w:val="850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t>20 кг</w:t>
                  </w:r>
                </w:p>
              </w:tc>
            </w:tr>
            <w:tr w:rsidR="00FB22FA" w:rsidTr="00071E0D">
              <w:trPr>
                <w:gridBefore w:val="1"/>
                <w:wBefore w:w="113" w:type="dxa"/>
                <w:trHeight w:val="551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20 </w:t>
                  </w:r>
                  <w:proofErr w:type="spellStart"/>
                  <w:r>
                    <w:t>уп</w:t>
                  </w:r>
                  <w:proofErr w:type="spellEnd"/>
                </w:p>
              </w:tc>
            </w:tr>
            <w:tr w:rsidR="00FB22FA" w:rsidTr="00FB22FA">
              <w:trPr>
                <w:gridBefore w:val="1"/>
                <w:wBefore w:w="113" w:type="dxa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10 </w:t>
                  </w:r>
                  <w:proofErr w:type="spellStart"/>
                  <w:r>
                    <w:t>рул</w:t>
                  </w:r>
                  <w:proofErr w:type="spellEnd"/>
                  <w:r>
                    <w:t>.</w:t>
                  </w:r>
                </w:p>
              </w:tc>
            </w:tr>
            <w:tr w:rsidR="00FB22FA" w:rsidTr="00071E0D">
              <w:trPr>
                <w:gridBefore w:val="1"/>
                <w:wBefore w:w="113" w:type="dxa"/>
                <w:trHeight w:val="839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lastRenderedPageBreak/>
                    <w:t xml:space="preserve">10 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FB22FA" w:rsidTr="00071E0D">
              <w:trPr>
                <w:gridBefore w:val="1"/>
                <w:wBefore w:w="113" w:type="dxa"/>
                <w:trHeight w:val="1134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B22FA" w:rsidRDefault="00FB22FA" w:rsidP="00FB22FA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15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071E0D" w:rsidTr="00071E0D">
              <w:trPr>
                <w:gridAfter w:val="1"/>
                <w:trHeight w:val="852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71E0D" w:rsidRDefault="00071E0D" w:rsidP="00071E0D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15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071E0D" w:rsidTr="00071E0D">
              <w:trPr>
                <w:gridAfter w:val="1"/>
                <w:trHeight w:val="680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71E0D" w:rsidRDefault="00071E0D" w:rsidP="00071E0D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lang w:val="en-US"/>
                    </w:rPr>
                    <w:t>5</w:t>
                  </w:r>
                  <w:r>
                    <w:t xml:space="preserve"> </w:t>
                  </w:r>
                  <w:proofErr w:type="spellStart"/>
                  <w:r>
                    <w:t>шт</w:t>
                  </w:r>
                  <w:proofErr w:type="spellEnd"/>
                </w:p>
              </w:tc>
            </w:tr>
            <w:tr w:rsidR="00071E0D" w:rsidTr="00071E0D">
              <w:trPr>
                <w:gridAfter w:val="1"/>
                <w:trHeight w:val="846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71E0D" w:rsidRDefault="00071E0D" w:rsidP="00071E0D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rPr>
                      <w:lang w:val="en-US"/>
                    </w:rPr>
                    <w:t xml:space="preserve">1 </w:t>
                  </w:r>
                  <w:proofErr w:type="spellStart"/>
                  <w:r>
                    <w:rPr>
                      <w:lang w:val="en-US"/>
                    </w:rPr>
                    <w:t>шт</w:t>
                  </w:r>
                  <w:proofErr w:type="spellEnd"/>
                </w:p>
              </w:tc>
            </w:tr>
            <w:tr w:rsidR="00071E0D" w:rsidTr="00071E0D">
              <w:trPr>
                <w:gridAfter w:val="1"/>
                <w:trHeight w:val="277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71E0D" w:rsidRDefault="00071E0D" w:rsidP="00071E0D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1000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071E0D" w:rsidTr="00071E0D">
              <w:trPr>
                <w:gridAfter w:val="1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71E0D" w:rsidRDefault="00071E0D" w:rsidP="00071E0D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 xml:space="preserve">1000 </w:t>
                  </w:r>
                  <w:proofErr w:type="spellStart"/>
                  <w:proofErr w:type="gramStart"/>
                  <w:r>
                    <w:t>шт</w:t>
                  </w:r>
                  <w:proofErr w:type="spellEnd"/>
                  <w:proofErr w:type="gramEnd"/>
                </w:p>
              </w:tc>
            </w:tr>
            <w:tr w:rsidR="00071E0D" w:rsidTr="00071E0D">
              <w:trPr>
                <w:gridAfter w:val="1"/>
                <w:trHeight w:val="279"/>
              </w:trPr>
              <w:tc>
                <w:tcPr>
                  <w:tcW w:w="1620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071E0D" w:rsidRDefault="00071E0D" w:rsidP="00071E0D">
                  <w:pPr>
                    <w:framePr w:hSpace="180" w:wrap="around" w:vAnchor="page" w:hAnchor="margin" w:y="1411"/>
                    <w:widowControl w:val="0"/>
                    <w:suppressAutoHyphens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t>100</w:t>
                  </w:r>
                  <w:r>
                    <w:t>шт</w:t>
                  </w:r>
                </w:p>
              </w:tc>
            </w:tr>
          </w:tbl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701" w:type="dxa"/>
          </w:tcPr>
          <w:p w:rsidR="007C438F" w:rsidRPr="00CF3EF3" w:rsidRDefault="007C438F" w:rsidP="007C438F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lastRenderedPageBreak/>
              <w:t>по заявке заказчик</w:t>
            </w:r>
            <w:r w:rsidR="00DB4289" w:rsidRPr="00CF3EF3">
              <w:rPr>
                <w:rFonts w:eastAsia="SimSun"/>
                <w:kern w:val="2"/>
                <w:lang w:eastAsia="hi-IN" w:bidi="hi-IN"/>
              </w:rPr>
              <w:t>а в течение 10 календарных дней</w:t>
            </w:r>
            <w:r w:rsidRPr="00CF3EF3">
              <w:rPr>
                <w:rFonts w:eastAsia="SimSun"/>
                <w:kern w:val="2"/>
                <w:lang w:eastAsia="hi-IN" w:bidi="hi-IN"/>
              </w:rPr>
              <w:t>.</w:t>
            </w:r>
          </w:p>
          <w:p w:rsidR="000D4E47" w:rsidRPr="00CF3EF3" w:rsidRDefault="000D4E47" w:rsidP="007C438F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</w:p>
        </w:tc>
        <w:tc>
          <w:tcPr>
            <w:tcW w:w="1241" w:type="dxa"/>
          </w:tcPr>
          <w:p w:rsidR="000D4E47" w:rsidRPr="00CF3EF3" w:rsidRDefault="00DB4289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168718,</w:t>
            </w:r>
            <w:r w:rsidR="007C438F" w:rsidRPr="00CF3EF3">
              <w:rPr>
                <w:color w:val="000000"/>
              </w:rPr>
              <w:t>34 </w:t>
            </w:r>
          </w:p>
        </w:tc>
        <w:tc>
          <w:tcPr>
            <w:tcW w:w="1311" w:type="dxa"/>
          </w:tcPr>
          <w:p w:rsidR="000D4E47" w:rsidRPr="00CF3EF3" w:rsidRDefault="00B32E8B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03.04</w:t>
            </w:r>
            <w:r w:rsidR="00747DAF" w:rsidRPr="00CF3EF3">
              <w:rPr>
                <w:color w:val="000000"/>
              </w:rPr>
              <w:t>.2017</w:t>
            </w:r>
          </w:p>
        </w:tc>
        <w:tc>
          <w:tcPr>
            <w:tcW w:w="1559" w:type="dxa"/>
          </w:tcPr>
          <w:p w:rsidR="000D4E47" w:rsidRPr="00CF3EF3" w:rsidRDefault="00364C38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CF3EF3">
              <w:rPr>
                <w:color w:val="000000"/>
              </w:rPr>
              <w:t>СтройРемо</w:t>
            </w:r>
            <w:proofErr w:type="spellEnd"/>
            <w:r w:rsidRPr="00CF3EF3">
              <w:rPr>
                <w:color w:val="000000"/>
              </w:rPr>
              <w:t>"</w:t>
            </w:r>
          </w:p>
        </w:tc>
        <w:tc>
          <w:tcPr>
            <w:tcW w:w="992" w:type="dxa"/>
          </w:tcPr>
          <w:p w:rsidR="000D4E47" w:rsidRPr="00CF3EF3" w:rsidRDefault="00DB4289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117310,</w:t>
            </w:r>
            <w:r w:rsidR="007C438F" w:rsidRPr="00CF3EF3">
              <w:rPr>
                <w:color w:val="000000"/>
              </w:rPr>
              <w:t>00</w:t>
            </w:r>
          </w:p>
        </w:tc>
        <w:tc>
          <w:tcPr>
            <w:tcW w:w="1417" w:type="dxa"/>
          </w:tcPr>
          <w:tbl>
            <w:tblPr>
              <w:tblW w:w="0" w:type="auto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260"/>
            </w:tblGrid>
            <w:tr w:rsidR="005F719D" w:rsidTr="005F719D">
              <w:trPr>
                <w:trHeight w:val="482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13,5</w:t>
                  </w:r>
                </w:p>
              </w:tc>
            </w:tr>
            <w:tr w:rsidR="005F719D" w:rsidTr="005F719D">
              <w:trPr>
                <w:trHeight w:val="830"/>
              </w:trPr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8,5</w:t>
                  </w:r>
                </w:p>
              </w:tc>
            </w:tr>
            <w:tr w:rsidR="005F719D" w:rsidTr="005F719D">
              <w:trPr>
                <w:trHeight w:val="1126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25,5</w:t>
                  </w:r>
                </w:p>
              </w:tc>
            </w:tr>
            <w:tr w:rsidR="005F719D" w:rsidTr="005F719D">
              <w:trPr>
                <w:trHeight w:val="830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69,45</w:t>
                  </w:r>
                </w:p>
              </w:tc>
            </w:tr>
            <w:tr w:rsidR="005F719D" w:rsidTr="005F719D">
              <w:trPr>
                <w:trHeight w:val="558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96,3</w:t>
                  </w:r>
                </w:p>
              </w:tc>
            </w:tr>
            <w:tr w:rsidR="005F719D" w:rsidTr="005F719D">
              <w:trPr>
                <w:trHeight w:val="1403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45,7</w:t>
                  </w:r>
                </w:p>
              </w:tc>
            </w:tr>
            <w:tr w:rsidR="005F719D" w:rsidTr="005F719D">
              <w:trPr>
                <w:trHeight w:val="272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324</w:t>
                  </w:r>
                </w:p>
              </w:tc>
            </w:tr>
            <w:tr w:rsidR="005F719D" w:rsidTr="005F719D">
              <w:trPr>
                <w:trHeight w:val="854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200</w:t>
                  </w:r>
                </w:p>
              </w:tc>
            </w:tr>
            <w:tr w:rsidR="005F719D" w:rsidTr="0086453E">
              <w:trPr>
                <w:trHeight w:val="1120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217,33</w:t>
                  </w:r>
                </w:p>
              </w:tc>
            </w:tr>
            <w:tr w:rsidR="005F719D" w:rsidTr="0086453E">
              <w:trPr>
                <w:trHeight w:val="568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20</w:t>
                  </w:r>
                </w:p>
              </w:tc>
            </w:tr>
            <w:tr w:rsidR="005F719D" w:rsidTr="0086453E">
              <w:trPr>
                <w:trHeight w:val="1825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5F719D" w:rsidTr="0086453E">
              <w:trPr>
                <w:trHeight w:val="2262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</w:tr>
            <w:tr w:rsidR="005F719D" w:rsidTr="0086453E">
              <w:trPr>
                <w:trHeight w:val="2110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5F719D" w:rsidTr="0086453E">
              <w:trPr>
                <w:trHeight w:val="2247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7</w:t>
                  </w:r>
                </w:p>
              </w:tc>
            </w:tr>
            <w:tr w:rsidR="005F719D" w:rsidTr="0086453E">
              <w:trPr>
                <w:trHeight w:val="1565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5F719D" w:rsidTr="0086453E">
              <w:trPr>
                <w:trHeight w:val="978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86453E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27,6</w:t>
                  </w:r>
                </w:p>
              </w:tc>
            </w:tr>
            <w:tr w:rsidR="005F719D" w:rsidTr="0086453E">
              <w:trPr>
                <w:trHeight w:val="1133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6,6</w:t>
                  </w:r>
                </w:p>
              </w:tc>
            </w:tr>
            <w:tr w:rsidR="005F719D" w:rsidTr="0086453E">
              <w:trPr>
                <w:trHeight w:val="1688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360</w:t>
                  </w:r>
                </w:p>
              </w:tc>
            </w:tr>
            <w:tr w:rsidR="005F719D" w:rsidTr="0086453E">
              <w:trPr>
                <w:trHeight w:val="848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60</w:t>
                  </w:r>
                </w:p>
              </w:tc>
            </w:tr>
            <w:tr w:rsidR="005F719D" w:rsidTr="0086453E">
              <w:trPr>
                <w:trHeight w:val="563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270</w:t>
                  </w:r>
                </w:p>
              </w:tc>
            </w:tr>
            <w:tr w:rsidR="005F719D" w:rsidTr="005F719D"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10</w:t>
                  </w:r>
                  <w:r>
                    <w:rPr>
                      <w:sz w:val="22"/>
                      <w:szCs w:val="22"/>
                      <w:lang w:val="en-US"/>
                    </w:rPr>
                    <w:t>0</w:t>
                  </w:r>
                </w:p>
              </w:tc>
            </w:tr>
            <w:tr w:rsidR="005F719D" w:rsidTr="0086453E">
              <w:trPr>
                <w:trHeight w:val="1154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>
                    <w:rPr>
                      <w:sz w:val="22"/>
                      <w:szCs w:val="22"/>
                      <w:lang w:val="en-US"/>
                    </w:rPr>
                    <w:t>4</w:t>
                  </w:r>
                </w:p>
              </w:tc>
            </w:tr>
            <w:tr w:rsidR="005F719D" w:rsidTr="0086453E">
              <w:trPr>
                <w:trHeight w:val="1127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110</w:t>
                  </w:r>
                </w:p>
              </w:tc>
            </w:tr>
            <w:tr w:rsidR="005F719D" w:rsidTr="0086453E">
              <w:trPr>
                <w:trHeight w:val="846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</w:p>
              </w:tc>
            </w:tr>
            <w:tr w:rsidR="005F719D" w:rsidTr="00071E0D">
              <w:trPr>
                <w:trHeight w:val="277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</w:tr>
            <w:tr w:rsidR="005F719D" w:rsidTr="00071E0D">
              <w:trPr>
                <w:trHeight w:val="259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071E0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val="en-US" w:eastAsia="hi-IN" w:bidi="hi-IN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39,03</w:t>
                  </w:r>
                </w:p>
              </w:tc>
            </w:tr>
            <w:tr w:rsidR="005F719D" w:rsidTr="005F719D"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0,8</w:t>
                  </w:r>
                </w:p>
              </w:tc>
            </w:tr>
            <w:tr w:rsidR="005F719D" w:rsidTr="005F719D"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071E0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ind w:firstLine="0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0,56</w:t>
                  </w:r>
                </w:p>
              </w:tc>
            </w:tr>
            <w:tr w:rsidR="005F719D" w:rsidTr="00071E0D">
              <w:trPr>
                <w:trHeight w:val="1061"/>
              </w:trPr>
              <w:tc>
                <w:tcPr>
                  <w:tcW w:w="12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5F719D" w:rsidRDefault="005F719D" w:rsidP="005F719D">
                  <w:pPr>
                    <w:framePr w:hSpace="180" w:wrap="around" w:vAnchor="page" w:hAnchor="margin" w:y="1411"/>
                    <w:widowControl w:val="0"/>
                    <w:suppressAutoHyphens/>
                    <w:snapToGrid w:val="0"/>
                    <w:jc w:val="center"/>
                    <w:rPr>
                      <w:rFonts w:eastAsia="SimSun" w:cs="Mangal"/>
                      <w:kern w:val="2"/>
                      <w:sz w:val="22"/>
                      <w:szCs w:val="22"/>
                      <w:lang w:eastAsia="hi-IN" w:bidi="hi-IN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</w:tr>
          </w:tbl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</w:tcPr>
          <w:p w:rsidR="00071E0D" w:rsidRDefault="00F44943" w:rsidP="00F44943">
            <w:pPr>
              <w:tabs>
                <w:tab w:val="left" w:pos="9355"/>
              </w:tabs>
              <w:ind w:right="-1" w:firstLine="0"/>
            </w:pPr>
            <w:r w:rsidRPr="00CF3EF3">
              <w:lastRenderedPageBreak/>
              <w:t xml:space="preserve">вступает в </w:t>
            </w:r>
          </w:p>
          <w:p w:rsidR="00071E0D" w:rsidRDefault="00F44943" w:rsidP="00F44943">
            <w:pPr>
              <w:tabs>
                <w:tab w:val="left" w:pos="9355"/>
              </w:tabs>
              <w:ind w:right="-1" w:firstLine="0"/>
            </w:pPr>
            <w:r w:rsidRPr="00CF3EF3">
              <w:t xml:space="preserve">силу </w:t>
            </w:r>
            <w:proofErr w:type="gramStart"/>
            <w:r w:rsidRPr="00CF3EF3">
              <w:t>с</w:t>
            </w:r>
            <w:proofErr w:type="gramEnd"/>
            <w:r w:rsidRPr="00CF3EF3">
              <w:t xml:space="preserve"> </w:t>
            </w:r>
          </w:p>
          <w:p w:rsidR="000D4E47" w:rsidRPr="00CF3EF3" w:rsidRDefault="00F44943" w:rsidP="00F44943">
            <w:pPr>
              <w:tabs>
                <w:tab w:val="left" w:pos="9355"/>
              </w:tabs>
              <w:ind w:right="-1" w:firstLine="0"/>
              <w:rPr>
                <w:color w:val="000000"/>
              </w:rPr>
            </w:pPr>
            <w:r w:rsidRPr="00CF3EF3">
              <w:t>момента подписания и действует в течение 12 месяцев.</w:t>
            </w:r>
          </w:p>
        </w:tc>
      </w:tr>
      <w:tr w:rsidR="00CF34A7" w:rsidRPr="00CF3EF3" w:rsidTr="00071E0D">
        <w:tc>
          <w:tcPr>
            <w:tcW w:w="1384" w:type="dxa"/>
          </w:tcPr>
          <w:p w:rsidR="00CF34A7" w:rsidRPr="00CF3EF3" w:rsidRDefault="00B32E8B" w:rsidP="000604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</w:rPr>
            </w:pPr>
            <w:r w:rsidRPr="00CF3EF3">
              <w:rPr>
                <w:b/>
                <w:bCs/>
                <w:color w:val="000000"/>
              </w:rPr>
              <w:lastRenderedPageBreak/>
              <w:t>0340200018717000023-0463159-01</w:t>
            </w:r>
          </w:p>
        </w:tc>
        <w:tc>
          <w:tcPr>
            <w:tcW w:w="2410" w:type="dxa"/>
          </w:tcPr>
          <w:p w:rsidR="00CF34A7" w:rsidRPr="00CF3EF3" w:rsidRDefault="00B32E8B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Поставка зеркал гинекологических</w:t>
            </w:r>
          </w:p>
        </w:tc>
        <w:tc>
          <w:tcPr>
            <w:tcW w:w="1984" w:type="dxa"/>
          </w:tcPr>
          <w:p w:rsidR="00CF34A7" w:rsidRDefault="007814C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  <w:p w:rsidR="007814C7" w:rsidRDefault="007814C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9999</w:t>
            </w:r>
          </w:p>
          <w:p w:rsidR="007814C7" w:rsidRPr="00CF3EF3" w:rsidRDefault="007814C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B32E8B" w:rsidRPr="00CF3EF3" w:rsidRDefault="00B32E8B" w:rsidP="00B32E8B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>по заявке заказчика в течение 10 календарных дней.</w:t>
            </w:r>
          </w:p>
          <w:p w:rsidR="00CF34A7" w:rsidRPr="00CF3EF3" w:rsidRDefault="00CF34A7" w:rsidP="007C438F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241" w:type="dxa"/>
          </w:tcPr>
          <w:p w:rsidR="00CF34A7" w:rsidRPr="00CF3EF3" w:rsidRDefault="00B32E8B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292350,00 </w:t>
            </w:r>
          </w:p>
        </w:tc>
        <w:tc>
          <w:tcPr>
            <w:tcW w:w="1311" w:type="dxa"/>
          </w:tcPr>
          <w:p w:rsidR="00CF34A7" w:rsidRPr="00CF3EF3" w:rsidRDefault="00B32E8B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03.04.2017</w:t>
            </w:r>
          </w:p>
        </w:tc>
        <w:tc>
          <w:tcPr>
            <w:tcW w:w="1559" w:type="dxa"/>
          </w:tcPr>
          <w:p w:rsidR="00CF34A7" w:rsidRPr="00CF3EF3" w:rsidRDefault="00B32E8B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CF3EF3">
              <w:rPr>
                <w:color w:val="000000"/>
              </w:rPr>
              <w:t>Спецснабмаркет</w:t>
            </w:r>
            <w:proofErr w:type="spellEnd"/>
            <w:r w:rsidRPr="00CF3EF3">
              <w:rPr>
                <w:color w:val="000000"/>
              </w:rPr>
              <w:t>"</w:t>
            </w:r>
          </w:p>
        </w:tc>
        <w:tc>
          <w:tcPr>
            <w:tcW w:w="992" w:type="dxa"/>
          </w:tcPr>
          <w:p w:rsidR="00CF34A7" w:rsidRPr="00CF3EF3" w:rsidRDefault="00B32E8B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177802,00 </w:t>
            </w:r>
          </w:p>
        </w:tc>
        <w:tc>
          <w:tcPr>
            <w:tcW w:w="1417" w:type="dxa"/>
          </w:tcPr>
          <w:p w:rsidR="00CF34A7" w:rsidRDefault="007814C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  <w:p w:rsidR="007814C7" w:rsidRDefault="007814C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11,53</w:t>
            </w:r>
          </w:p>
          <w:p w:rsidR="007814C7" w:rsidRPr="00CF3EF3" w:rsidRDefault="007814C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61" w:type="dxa"/>
          </w:tcPr>
          <w:p w:rsidR="00CF34A7" w:rsidRPr="00CF3EF3" w:rsidRDefault="00B32E8B" w:rsidP="00F44943">
            <w:pPr>
              <w:tabs>
                <w:tab w:val="left" w:pos="9355"/>
              </w:tabs>
              <w:ind w:right="-1" w:firstLine="0"/>
            </w:pPr>
            <w:r w:rsidRPr="00CF3EF3">
              <w:t>вступает в силу с момента подписания и действует в течение 12 месяцев.</w:t>
            </w:r>
          </w:p>
        </w:tc>
      </w:tr>
      <w:tr w:rsidR="00B32E8B" w:rsidRPr="00CF3EF3" w:rsidTr="00071E0D">
        <w:tc>
          <w:tcPr>
            <w:tcW w:w="1384" w:type="dxa"/>
          </w:tcPr>
          <w:p w:rsidR="00B32E8B" w:rsidRPr="00CF3EF3" w:rsidRDefault="00D45BC3" w:rsidP="0006044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</w:rPr>
            </w:pPr>
            <w:r w:rsidRPr="00CF3EF3">
              <w:rPr>
                <w:b/>
                <w:bCs/>
                <w:color w:val="000000"/>
              </w:rPr>
              <w:t>0340200018717000026-0463159-01</w:t>
            </w:r>
          </w:p>
        </w:tc>
        <w:tc>
          <w:tcPr>
            <w:tcW w:w="2410" w:type="dxa"/>
          </w:tcPr>
          <w:p w:rsidR="00B32E8B" w:rsidRPr="00CF3EF3" w:rsidRDefault="00D45BC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Поставка азота закиси</w:t>
            </w:r>
          </w:p>
        </w:tc>
        <w:tc>
          <w:tcPr>
            <w:tcW w:w="1984" w:type="dxa"/>
          </w:tcPr>
          <w:p w:rsidR="00B32E8B" w:rsidRPr="00CF3EF3" w:rsidRDefault="00F36BF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1" w:type="dxa"/>
          </w:tcPr>
          <w:p w:rsidR="00D45BC3" w:rsidRPr="00CF3EF3" w:rsidRDefault="00D45BC3" w:rsidP="00D45BC3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 xml:space="preserve">по заявке заказчика в течение 10 календарных </w:t>
            </w:r>
            <w:r w:rsidRPr="00CF3EF3">
              <w:rPr>
                <w:rFonts w:eastAsia="SimSun"/>
                <w:kern w:val="2"/>
                <w:lang w:eastAsia="hi-IN" w:bidi="hi-IN"/>
              </w:rPr>
              <w:lastRenderedPageBreak/>
              <w:t>дней.</w:t>
            </w:r>
          </w:p>
          <w:p w:rsidR="00B32E8B" w:rsidRPr="00CF3EF3" w:rsidRDefault="00B32E8B" w:rsidP="00B32E8B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241" w:type="dxa"/>
          </w:tcPr>
          <w:p w:rsidR="00B32E8B" w:rsidRPr="00CF3EF3" w:rsidRDefault="00D45BC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lastRenderedPageBreak/>
              <w:t>41640.00</w:t>
            </w:r>
          </w:p>
        </w:tc>
        <w:tc>
          <w:tcPr>
            <w:tcW w:w="1311" w:type="dxa"/>
          </w:tcPr>
          <w:p w:rsidR="00B32E8B" w:rsidRPr="00CF3EF3" w:rsidRDefault="00D45BC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03.04.2017</w:t>
            </w:r>
          </w:p>
        </w:tc>
        <w:tc>
          <w:tcPr>
            <w:tcW w:w="1559" w:type="dxa"/>
          </w:tcPr>
          <w:p w:rsidR="00B32E8B" w:rsidRPr="00CF3EF3" w:rsidRDefault="00D45BC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 xml:space="preserve">Общество с ограниченной ответственностью </w:t>
            </w:r>
            <w:r w:rsidRPr="00CF3EF3">
              <w:rPr>
                <w:color w:val="000000"/>
              </w:rPr>
              <w:lastRenderedPageBreak/>
              <w:t xml:space="preserve">"Кислород Сервис </w:t>
            </w:r>
            <w:proofErr w:type="spellStart"/>
            <w:proofErr w:type="gramStart"/>
            <w:r w:rsidRPr="00CF3EF3">
              <w:rPr>
                <w:color w:val="000000"/>
              </w:rPr>
              <w:t>Фарм</w:t>
            </w:r>
            <w:proofErr w:type="spellEnd"/>
            <w:proofErr w:type="gramEnd"/>
            <w:r w:rsidRPr="00CF3EF3">
              <w:rPr>
                <w:color w:val="000000"/>
              </w:rPr>
              <w:t>"</w:t>
            </w:r>
          </w:p>
        </w:tc>
        <w:tc>
          <w:tcPr>
            <w:tcW w:w="992" w:type="dxa"/>
          </w:tcPr>
          <w:p w:rsidR="00B32E8B" w:rsidRPr="00CF3EF3" w:rsidRDefault="00D45BC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lastRenderedPageBreak/>
              <w:t>41640.00</w:t>
            </w:r>
          </w:p>
        </w:tc>
        <w:tc>
          <w:tcPr>
            <w:tcW w:w="1417" w:type="dxa"/>
          </w:tcPr>
          <w:p w:rsidR="00B32E8B" w:rsidRPr="00CF3EF3" w:rsidRDefault="00F36BF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F36BFF">
              <w:t>1388</w:t>
            </w:r>
          </w:p>
        </w:tc>
        <w:tc>
          <w:tcPr>
            <w:tcW w:w="2161" w:type="dxa"/>
          </w:tcPr>
          <w:p w:rsidR="00B32E8B" w:rsidRPr="00CF3EF3" w:rsidRDefault="00D45BC3" w:rsidP="00F44943">
            <w:pPr>
              <w:tabs>
                <w:tab w:val="left" w:pos="9355"/>
              </w:tabs>
              <w:ind w:right="-1" w:firstLine="0"/>
            </w:pPr>
            <w:r w:rsidRPr="00CF3EF3">
              <w:t xml:space="preserve">вступает в силу с момента подписания и действует в течение 12 </w:t>
            </w:r>
            <w:r w:rsidRPr="00CF3EF3">
              <w:lastRenderedPageBreak/>
              <w:t>месяцев.</w:t>
            </w:r>
          </w:p>
        </w:tc>
      </w:tr>
      <w:tr w:rsidR="000D4E47" w:rsidRPr="00CF3EF3" w:rsidTr="00071E0D">
        <w:tc>
          <w:tcPr>
            <w:tcW w:w="1384" w:type="dxa"/>
          </w:tcPr>
          <w:p w:rsidR="000D4E47" w:rsidRPr="00CF3EF3" w:rsidRDefault="004D51E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b/>
                <w:bCs/>
                <w:color w:val="000000"/>
              </w:rPr>
              <w:lastRenderedPageBreak/>
              <w:t>0340200018717000025-0463159-01</w:t>
            </w:r>
          </w:p>
        </w:tc>
        <w:tc>
          <w:tcPr>
            <w:tcW w:w="2410" w:type="dxa"/>
          </w:tcPr>
          <w:p w:rsidR="000D4E47" w:rsidRPr="00CF3EF3" w:rsidRDefault="004D51E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Поставка расходных одноразовых материалов (мундштук)</w:t>
            </w:r>
          </w:p>
        </w:tc>
        <w:tc>
          <w:tcPr>
            <w:tcW w:w="1984" w:type="dxa"/>
          </w:tcPr>
          <w:p w:rsidR="000A2BB1" w:rsidRDefault="00E2514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2999</w:t>
            </w:r>
          </w:p>
          <w:p w:rsidR="00E25144" w:rsidRPr="00CF3EF3" w:rsidRDefault="00E2514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:rsidR="004D51EF" w:rsidRPr="00CF3EF3" w:rsidRDefault="004D51EF" w:rsidP="004D51EF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>по заявке заказчика в течение 10 календарных дней.</w:t>
            </w:r>
          </w:p>
          <w:p w:rsidR="000D4E47" w:rsidRPr="00CF3EF3" w:rsidRDefault="000D4E47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41" w:type="dxa"/>
          </w:tcPr>
          <w:p w:rsidR="000D4E47" w:rsidRPr="00CF3EF3" w:rsidRDefault="00FA5A0A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12510</w:t>
            </w:r>
            <w:r w:rsidR="00CF3EF3">
              <w:rPr>
                <w:color w:val="000000"/>
              </w:rPr>
              <w:t>,00</w:t>
            </w:r>
          </w:p>
        </w:tc>
        <w:tc>
          <w:tcPr>
            <w:tcW w:w="1311" w:type="dxa"/>
          </w:tcPr>
          <w:p w:rsidR="000D4E47" w:rsidRPr="00CF3EF3" w:rsidRDefault="00FA5A0A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11.04.2017</w:t>
            </w:r>
          </w:p>
        </w:tc>
        <w:tc>
          <w:tcPr>
            <w:tcW w:w="1559" w:type="dxa"/>
          </w:tcPr>
          <w:p w:rsidR="000D4E47" w:rsidRPr="00CF3EF3" w:rsidRDefault="00FA5A0A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CF3EF3">
              <w:rPr>
                <w:color w:val="000000"/>
              </w:rPr>
              <w:t>Адэль</w:t>
            </w:r>
            <w:proofErr w:type="spellEnd"/>
            <w:r w:rsidRPr="00CF3EF3">
              <w:rPr>
                <w:color w:val="000000"/>
              </w:rPr>
              <w:t>"</w:t>
            </w:r>
          </w:p>
        </w:tc>
        <w:tc>
          <w:tcPr>
            <w:tcW w:w="992" w:type="dxa"/>
          </w:tcPr>
          <w:p w:rsidR="000D4E47" w:rsidRPr="00CF3EF3" w:rsidRDefault="00FA5A0A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8874.50</w:t>
            </w:r>
          </w:p>
        </w:tc>
        <w:tc>
          <w:tcPr>
            <w:tcW w:w="1417" w:type="dxa"/>
          </w:tcPr>
          <w:p w:rsidR="000A2BB1" w:rsidRDefault="00E2514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E25144">
              <w:t>2,95</w:t>
            </w:r>
          </w:p>
          <w:p w:rsidR="00E25144" w:rsidRPr="00CF3EF3" w:rsidRDefault="00E2514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t>27,45</w:t>
            </w:r>
          </w:p>
        </w:tc>
        <w:tc>
          <w:tcPr>
            <w:tcW w:w="2161" w:type="dxa"/>
          </w:tcPr>
          <w:p w:rsidR="000D4E47" w:rsidRPr="00CF3EF3" w:rsidRDefault="004D51E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t>вступает в силу с момента подписания и действует в течение 12 месяцев.</w:t>
            </w:r>
          </w:p>
        </w:tc>
      </w:tr>
      <w:tr w:rsidR="00880604" w:rsidRPr="00CF3EF3" w:rsidTr="00071E0D">
        <w:tc>
          <w:tcPr>
            <w:tcW w:w="1384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</w:rPr>
            </w:pPr>
            <w:r w:rsidRPr="00CF3EF3">
              <w:rPr>
                <w:b/>
                <w:bCs/>
                <w:color w:val="000000"/>
              </w:rPr>
              <w:t>0340200018717000028-0463159-01</w:t>
            </w:r>
          </w:p>
        </w:tc>
        <w:tc>
          <w:tcPr>
            <w:tcW w:w="2410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Поставка жидкого медицинского кислорода</w:t>
            </w:r>
          </w:p>
        </w:tc>
        <w:tc>
          <w:tcPr>
            <w:tcW w:w="1984" w:type="dxa"/>
          </w:tcPr>
          <w:p w:rsidR="00880604" w:rsidRPr="00CF3EF3" w:rsidRDefault="00C12EF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701" w:type="dxa"/>
          </w:tcPr>
          <w:p w:rsidR="00880604" w:rsidRPr="00CF3EF3" w:rsidRDefault="00880604" w:rsidP="00880604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>по заявке заказчика в течение 10 календарных дней.</w:t>
            </w:r>
          </w:p>
          <w:p w:rsidR="00880604" w:rsidRPr="00CF3EF3" w:rsidRDefault="00880604" w:rsidP="004D51EF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241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92070,00</w:t>
            </w:r>
          </w:p>
        </w:tc>
        <w:tc>
          <w:tcPr>
            <w:tcW w:w="1311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10.04.2017</w:t>
            </w:r>
          </w:p>
        </w:tc>
        <w:tc>
          <w:tcPr>
            <w:tcW w:w="1559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 xml:space="preserve">Общество с ограниченной ответственностью "Кислород Сервис </w:t>
            </w:r>
            <w:proofErr w:type="spellStart"/>
            <w:proofErr w:type="gramStart"/>
            <w:r w:rsidRPr="00CF3EF3">
              <w:rPr>
                <w:color w:val="000000"/>
              </w:rPr>
              <w:t>Фарм</w:t>
            </w:r>
            <w:proofErr w:type="spellEnd"/>
            <w:proofErr w:type="gramEnd"/>
            <w:r w:rsidRPr="00CF3EF3">
              <w:rPr>
                <w:color w:val="000000"/>
              </w:rPr>
              <w:t>"</w:t>
            </w:r>
          </w:p>
        </w:tc>
        <w:tc>
          <w:tcPr>
            <w:tcW w:w="992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92070,00</w:t>
            </w:r>
          </w:p>
        </w:tc>
        <w:tc>
          <w:tcPr>
            <w:tcW w:w="1417" w:type="dxa"/>
          </w:tcPr>
          <w:p w:rsidR="00880604" w:rsidRPr="00CF3EF3" w:rsidRDefault="00C12EF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12EFF">
              <w:t>102,30</w:t>
            </w:r>
          </w:p>
        </w:tc>
        <w:tc>
          <w:tcPr>
            <w:tcW w:w="2161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F3EF3">
              <w:t>вступает в силу с момента подписания и действует в течение 12 месяцев.</w:t>
            </w:r>
          </w:p>
        </w:tc>
      </w:tr>
      <w:tr w:rsidR="00880604" w:rsidRPr="00CF3EF3" w:rsidTr="00071E0D">
        <w:tc>
          <w:tcPr>
            <w:tcW w:w="1384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</w:rPr>
            </w:pPr>
            <w:r w:rsidRPr="00CF3EF3">
              <w:rPr>
                <w:b/>
                <w:bCs/>
                <w:color w:val="000000"/>
              </w:rPr>
              <w:t>0340200018717000029-0463159-01</w:t>
            </w:r>
          </w:p>
        </w:tc>
        <w:tc>
          <w:tcPr>
            <w:tcW w:w="2410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 xml:space="preserve">Оказание услуг по техническому обслуживанию и освидетельствованию баллонов для хранения закиси азота для нужд КОГБУЗ « </w:t>
            </w:r>
            <w:proofErr w:type="spellStart"/>
            <w:r w:rsidRPr="00CF3EF3">
              <w:rPr>
                <w:color w:val="000000"/>
              </w:rPr>
              <w:t>Котельнической</w:t>
            </w:r>
            <w:proofErr w:type="spellEnd"/>
            <w:r w:rsidRPr="00CF3EF3">
              <w:rPr>
                <w:color w:val="000000"/>
              </w:rPr>
              <w:t xml:space="preserve"> ЦРБ»</w:t>
            </w:r>
          </w:p>
        </w:tc>
        <w:tc>
          <w:tcPr>
            <w:tcW w:w="1984" w:type="dxa"/>
          </w:tcPr>
          <w:p w:rsidR="00880604" w:rsidRPr="00CF3EF3" w:rsidRDefault="00C12EF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01" w:type="dxa"/>
          </w:tcPr>
          <w:p w:rsidR="00880604" w:rsidRPr="00CF3EF3" w:rsidRDefault="00880604" w:rsidP="00880604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>по заявке заказчика в течение 10 календарных дней.</w:t>
            </w:r>
          </w:p>
          <w:p w:rsidR="00880604" w:rsidRPr="00CF3EF3" w:rsidRDefault="00880604" w:rsidP="00880604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241" w:type="dxa"/>
          </w:tcPr>
          <w:p w:rsidR="00880604" w:rsidRPr="00CF3EF3" w:rsidRDefault="000F682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11661</w:t>
            </w:r>
            <w:r w:rsidR="00CF3EF3">
              <w:rPr>
                <w:color w:val="000000"/>
              </w:rPr>
              <w:t>0,</w:t>
            </w:r>
            <w:r w:rsidRPr="00CF3EF3">
              <w:rPr>
                <w:color w:val="000000"/>
              </w:rPr>
              <w:t>00</w:t>
            </w:r>
          </w:p>
        </w:tc>
        <w:tc>
          <w:tcPr>
            <w:tcW w:w="1311" w:type="dxa"/>
          </w:tcPr>
          <w:p w:rsidR="00880604" w:rsidRPr="00CF3EF3" w:rsidRDefault="000F682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10.04.2017</w:t>
            </w:r>
          </w:p>
        </w:tc>
        <w:tc>
          <w:tcPr>
            <w:tcW w:w="1559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CF3EF3">
              <w:rPr>
                <w:color w:val="000000"/>
              </w:rPr>
              <w:t>Кировтехгаз</w:t>
            </w:r>
            <w:proofErr w:type="spellEnd"/>
            <w:r w:rsidRPr="00CF3EF3">
              <w:rPr>
                <w:color w:val="000000"/>
              </w:rPr>
              <w:t>"</w:t>
            </w:r>
          </w:p>
        </w:tc>
        <w:tc>
          <w:tcPr>
            <w:tcW w:w="992" w:type="dxa"/>
          </w:tcPr>
          <w:p w:rsidR="00880604" w:rsidRPr="00CF3EF3" w:rsidRDefault="00CF3EF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116610,</w:t>
            </w:r>
            <w:r w:rsidR="000F6823" w:rsidRPr="00CF3EF3">
              <w:rPr>
                <w:color w:val="000000"/>
              </w:rPr>
              <w:t>00</w:t>
            </w:r>
          </w:p>
        </w:tc>
        <w:tc>
          <w:tcPr>
            <w:tcW w:w="1417" w:type="dxa"/>
          </w:tcPr>
          <w:p w:rsidR="00880604" w:rsidRPr="00CF3EF3" w:rsidRDefault="00C12EF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12EFF">
              <w:rPr>
                <w:color w:val="000000"/>
                <w:sz w:val="22"/>
                <w:szCs w:val="22"/>
              </w:rPr>
              <w:t>3887,00</w:t>
            </w:r>
          </w:p>
        </w:tc>
        <w:tc>
          <w:tcPr>
            <w:tcW w:w="2161" w:type="dxa"/>
          </w:tcPr>
          <w:p w:rsidR="00880604" w:rsidRPr="00CF3EF3" w:rsidRDefault="00880604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F3EF3">
              <w:t>вступает в силу с момента подписания и действует в течение 12 месяцев.</w:t>
            </w:r>
          </w:p>
        </w:tc>
      </w:tr>
      <w:tr w:rsidR="000F6823" w:rsidRPr="00CF3EF3" w:rsidTr="00071E0D">
        <w:tc>
          <w:tcPr>
            <w:tcW w:w="1384" w:type="dxa"/>
          </w:tcPr>
          <w:p w:rsidR="000F6823" w:rsidRPr="00CF3EF3" w:rsidRDefault="000F6823" w:rsidP="000F6823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  <w:r w:rsidRPr="00CF3EF3">
              <w:rPr>
                <w:b/>
                <w:bCs/>
                <w:color w:val="000000"/>
              </w:rPr>
              <w:t>0340200018717000030-0463159-01</w:t>
            </w:r>
          </w:p>
        </w:tc>
        <w:tc>
          <w:tcPr>
            <w:tcW w:w="2410" w:type="dxa"/>
          </w:tcPr>
          <w:p w:rsidR="000F6823" w:rsidRPr="00CF3EF3" w:rsidRDefault="000F682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 xml:space="preserve">Санитарно-бактериологические исследования (производственный контроль) </w:t>
            </w:r>
            <w:r w:rsidRPr="00CF3EF3">
              <w:rPr>
                <w:color w:val="000000"/>
              </w:rPr>
              <w:lastRenderedPageBreak/>
              <w:t>Микробиологические исследования клинического материала</w:t>
            </w:r>
          </w:p>
        </w:tc>
        <w:tc>
          <w:tcPr>
            <w:tcW w:w="1984" w:type="dxa"/>
          </w:tcPr>
          <w:p w:rsidR="000F6823" w:rsidRPr="00CF3EF3" w:rsidRDefault="000F682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lastRenderedPageBreak/>
              <w:t>В соответствии с контрактом</w:t>
            </w:r>
          </w:p>
        </w:tc>
        <w:tc>
          <w:tcPr>
            <w:tcW w:w="1701" w:type="dxa"/>
          </w:tcPr>
          <w:p w:rsidR="000F6823" w:rsidRPr="00CF3EF3" w:rsidRDefault="000F6823" w:rsidP="000F6823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 xml:space="preserve">по заявке заказчика в течение 10 календарных </w:t>
            </w:r>
            <w:r w:rsidRPr="00CF3EF3">
              <w:rPr>
                <w:rFonts w:eastAsia="SimSun"/>
                <w:kern w:val="2"/>
                <w:lang w:eastAsia="hi-IN" w:bidi="hi-IN"/>
              </w:rPr>
              <w:lastRenderedPageBreak/>
              <w:t>дней.</w:t>
            </w:r>
          </w:p>
          <w:p w:rsidR="000F6823" w:rsidRPr="00CF3EF3" w:rsidRDefault="000F6823" w:rsidP="00880604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241" w:type="dxa"/>
          </w:tcPr>
          <w:p w:rsidR="000F6823" w:rsidRPr="00CF3EF3" w:rsidRDefault="00CF3EF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99490,</w:t>
            </w:r>
            <w:r w:rsidR="000F6823" w:rsidRPr="00CF3EF3">
              <w:rPr>
                <w:color w:val="000000"/>
              </w:rPr>
              <w:t>17 </w:t>
            </w:r>
          </w:p>
        </w:tc>
        <w:tc>
          <w:tcPr>
            <w:tcW w:w="1311" w:type="dxa"/>
          </w:tcPr>
          <w:p w:rsidR="000F6823" w:rsidRPr="00CF3EF3" w:rsidRDefault="000F682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12.04.2017</w:t>
            </w:r>
          </w:p>
        </w:tc>
        <w:tc>
          <w:tcPr>
            <w:tcW w:w="1559" w:type="dxa"/>
          </w:tcPr>
          <w:p w:rsidR="000F6823" w:rsidRPr="00CF3EF3" w:rsidRDefault="000F682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 xml:space="preserve">Федеральное бюджетное учреждение здравоохранения "Центр </w:t>
            </w:r>
            <w:r w:rsidRPr="00CF3EF3">
              <w:rPr>
                <w:color w:val="000000"/>
              </w:rPr>
              <w:lastRenderedPageBreak/>
              <w:t>гигиены и эпидемиологии в Кировской области"</w:t>
            </w:r>
          </w:p>
        </w:tc>
        <w:tc>
          <w:tcPr>
            <w:tcW w:w="992" w:type="dxa"/>
          </w:tcPr>
          <w:p w:rsidR="000F6823" w:rsidRPr="00CF3EF3" w:rsidRDefault="00CF3EF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99490,</w:t>
            </w:r>
            <w:r w:rsidR="000F6823" w:rsidRPr="00CF3EF3">
              <w:rPr>
                <w:color w:val="000000"/>
              </w:rPr>
              <w:t>17 </w:t>
            </w:r>
          </w:p>
        </w:tc>
        <w:tc>
          <w:tcPr>
            <w:tcW w:w="1417" w:type="dxa"/>
          </w:tcPr>
          <w:p w:rsidR="000F6823" w:rsidRPr="00CF3EF3" w:rsidRDefault="000F682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В соответствии с контрактом</w:t>
            </w:r>
          </w:p>
        </w:tc>
        <w:tc>
          <w:tcPr>
            <w:tcW w:w="2161" w:type="dxa"/>
          </w:tcPr>
          <w:p w:rsidR="000F6823" w:rsidRPr="00CF3EF3" w:rsidRDefault="000F682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F3EF3">
              <w:t xml:space="preserve">вступает в силу с момента подписания и действует в течение 12 </w:t>
            </w:r>
            <w:r w:rsidRPr="00CF3EF3">
              <w:lastRenderedPageBreak/>
              <w:t>месяцев.</w:t>
            </w:r>
          </w:p>
        </w:tc>
      </w:tr>
      <w:tr w:rsidR="00FE6DCA" w:rsidRPr="00CF3EF3" w:rsidTr="00071E0D">
        <w:tc>
          <w:tcPr>
            <w:tcW w:w="1384" w:type="dxa"/>
          </w:tcPr>
          <w:p w:rsidR="00FE6DCA" w:rsidRPr="00CF3EF3" w:rsidRDefault="00C73B38" w:rsidP="000F6823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  <w:r w:rsidRPr="00CF3EF3">
              <w:rPr>
                <w:b/>
                <w:bCs/>
                <w:color w:val="000000"/>
              </w:rPr>
              <w:lastRenderedPageBreak/>
              <w:t>0340200018717000024-0463159-02</w:t>
            </w:r>
          </w:p>
        </w:tc>
        <w:tc>
          <w:tcPr>
            <w:tcW w:w="2410" w:type="dxa"/>
          </w:tcPr>
          <w:p w:rsidR="00FE6DCA" w:rsidRPr="00CF3EF3" w:rsidRDefault="00C73B38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Поставка автомобильной резины (</w:t>
            </w:r>
            <w:proofErr w:type="spellStart"/>
            <w:r w:rsidRPr="00CF3EF3">
              <w:rPr>
                <w:color w:val="000000"/>
              </w:rPr>
              <w:t>шина+камера</w:t>
            </w:r>
            <w:proofErr w:type="spellEnd"/>
            <w:r w:rsidRPr="00CF3EF3">
              <w:rPr>
                <w:color w:val="000000"/>
              </w:rPr>
              <w:t>)</w:t>
            </w:r>
          </w:p>
        </w:tc>
        <w:tc>
          <w:tcPr>
            <w:tcW w:w="1984" w:type="dxa"/>
          </w:tcPr>
          <w:p w:rsidR="00FE6DCA" w:rsidRPr="00CF3EF3" w:rsidRDefault="00C73B38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В соответствии с контрактом</w:t>
            </w:r>
          </w:p>
        </w:tc>
        <w:tc>
          <w:tcPr>
            <w:tcW w:w="1701" w:type="dxa"/>
          </w:tcPr>
          <w:p w:rsidR="008C1680" w:rsidRPr="00CF3EF3" w:rsidRDefault="008C1680" w:rsidP="008C1680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>по заявке заказчика в течение 10 календарных дней.</w:t>
            </w:r>
          </w:p>
          <w:p w:rsidR="00FE6DCA" w:rsidRPr="00CF3EF3" w:rsidRDefault="00FE6DCA" w:rsidP="000F6823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241" w:type="dxa"/>
          </w:tcPr>
          <w:p w:rsidR="00FE6DCA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312140,00</w:t>
            </w:r>
          </w:p>
        </w:tc>
        <w:tc>
          <w:tcPr>
            <w:tcW w:w="1311" w:type="dxa"/>
          </w:tcPr>
          <w:p w:rsidR="00FE6DCA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17.04.2017</w:t>
            </w:r>
          </w:p>
        </w:tc>
        <w:tc>
          <w:tcPr>
            <w:tcW w:w="1559" w:type="dxa"/>
          </w:tcPr>
          <w:p w:rsidR="00FE6DCA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Общество с ограниченной ответственностью "Автопром"</w:t>
            </w:r>
          </w:p>
        </w:tc>
        <w:tc>
          <w:tcPr>
            <w:tcW w:w="992" w:type="dxa"/>
          </w:tcPr>
          <w:p w:rsidR="00FE6DCA" w:rsidRPr="00CF3EF3" w:rsidRDefault="00CF3EF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262114,</w:t>
            </w:r>
            <w:r w:rsidR="008C1680" w:rsidRPr="00CF3EF3">
              <w:rPr>
                <w:color w:val="000000"/>
              </w:rPr>
              <w:t>10 </w:t>
            </w:r>
          </w:p>
        </w:tc>
        <w:tc>
          <w:tcPr>
            <w:tcW w:w="1417" w:type="dxa"/>
          </w:tcPr>
          <w:p w:rsidR="00FE6DCA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В соответствии с контрактом</w:t>
            </w:r>
          </w:p>
        </w:tc>
        <w:tc>
          <w:tcPr>
            <w:tcW w:w="2161" w:type="dxa"/>
          </w:tcPr>
          <w:p w:rsidR="00FE6DCA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F3EF3">
              <w:t>вступает в силу с момента подписания и действует в течение 12 месяцев.</w:t>
            </w:r>
          </w:p>
        </w:tc>
      </w:tr>
      <w:tr w:rsidR="008C1680" w:rsidRPr="00CF3EF3" w:rsidTr="00071E0D">
        <w:tc>
          <w:tcPr>
            <w:tcW w:w="1384" w:type="dxa"/>
          </w:tcPr>
          <w:p w:rsidR="008C1680" w:rsidRPr="00CF3EF3" w:rsidRDefault="008C1680" w:rsidP="000F6823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  <w:r w:rsidRPr="001D3653">
              <w:rPr>
                <w:b/>
                <w:bCs/>
                <w:color w:val="000000"/>
              </w:rPr>
              <w:t>0340200018717000027-0463159-02</w:t>
            </w:r>
          </w:p>
        </w:tc>
        <w:tc>
          <w:tcPr>
            <w:tcW w:w="2410" w:type="dxa"/>
          </w:tcPr>
          <w:p w:rsidR="00C12EFF" w:rsidRDefault="00C12EFF" w:rsidP="00C12EFF">
            <w:pPr>
              <w:jc w:val="left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Вакуумная система родовспоможения «Киви» с жесткой, универсальной чашечкой и с индикатором силы </w:t>
            </w:r>
            <w:proofErr w:type="spellStart"/>
            <w:r>
              <w:rPr>
                <w:sz w:val="22"/>
                <w:szCs w:val="22"/>
                <w:lang w:eastAsia="zh-CN"/>
              </w:rPr>
              <w:t>тракций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Kiwi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OmniCup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Vacuum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Delivery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System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with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Traction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sz w:val="22"/>
                <w:szCs w:val="22"/>
                <w:lang w:eastAsia="zh-CN"/>
              </w:rPr>
              <w:t>Force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zh-CN"/>
              </w:rPr>
              <w:t>Indicator</w:t>
            </w:r>
            <w:proofErr w:type="spellEnd"/>
          </w:p>
          <w:p w:rsidR="008C1680" w:rsidRPr="00071E0D" w:rsidRDefault="00071E0D" w:rsidP="00071E0D">
            <w:pPr>
              <w:jc w:val="left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(арт. VAC-6000MT)</w:t>
            </w:r>
          </w:p>
        </w:tc>
        <w:tc>
          <w:tcPr>
            <w:tcW w:w="1984" w:type="dxa"/>
          </w:tcPr>
          <w:p w:rsidR="008C1680" w:rsidRPr="00CF3EF3" w:rsidRDefault="00C12EF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C1680" w:rsidRPr="00CF3EF3" w:rsidRDefault="008C1680" w:rsidP="008C1680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>по заявке заказчика в течение 10 календарных дней.</w:t>
            </w:r>
          </w:p>
          <w:p w:rsidR="008C1680" w:rsidRPr="00CF3EF3" w:rsidRDefault="008C1680" w:rsidP="008C1680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241" w:type="dxa"/>
          </w:tcPr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79000,00</w:t>
            </w:r>
          </w:p>
        </w:tc>
        <w:tc>
          <w:tcPr>
            <w:tcW w:w="1311" w:type="dxa"/>
          </w:tcPr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12.04.2017</w:t>
            </w:r>
          </w:p>
        </w:tc>
        <w:tc>
          <w:tcPr>
            <w:tcW w:w="1559" w:type="dxa"/>
          </w:tcPr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Закрытое акционерное общество "ПЕНТКРОФТ ФАРМА"</w:t>
            </w:r>
          </w:p>
        </w:tc>
        <w:tc>
          <w:tcPr>
            <w:tcW w:w="992" w:type="dxa"/>
          </w:tcPr>
          <w:p w:rsidR="008C1680" w:rsidRPr="00CF3EF3" w:rsidRDefault="00CF3EF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54905,</w:t>
            </w:r>
            <w:r w:rsidR="008C1680" w:rsidRPr="00CF3EF3">
              <w:rPr>
                <w:color w:val="000000"/>
              </w:rPr>
              <w:t>00</w:t>
            </w:r>
          </w:p>
        </w:tc>
        <w:tc>
          <w:tcPr>
            <w:tcW w:w="1417" w:type="dxa"/>
          </w:tcPr>
          <w:p w:rsidR="008C1680" w:rsidRPr="00CF3EF3" w:rsidRDefault="00C12EFF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12EFF">
              <w:rPr>
                <w:sz w:val="22"/>
                <w:szCs w:val="22"/>
              </w:rPr>
              <w:t>5490,50</w:t>
            </w:r>
          </w:p>
        </w:tc>
        <w:tc>
          <w:tcPr>
            <w:tcW w:w="2161" w:type="dxa"/>
          </w:tcPr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F3EF3">
              <w:t>вступает в силу с момента подписания и действует в течение 12 месяцев.</w:t>
            </w:r>
          </w:p>
        </w:tc>
      </w:tr>
      <w:tr w:rsidR="008C1680" w:rsidRPr="00CF3EF3" w:rsidTr="00071E0D">
        <w:tc>
          <w:tcPr>
            <w:tcW w:w="1384" w:type="dxa"/>
          </w:tcPr>
          <w:p w:rsidR="008C1680" w:rsidRPr="00CF3EF3" w:rsidRDefault="008C1680" w:rsidP="000F6823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  <w:r w:rsidRPr="00CF3EF3">
              <w:rPr>
                <w:b/>
                <w:bCs/>
                <w:color w:val="000000"/>
              </w:rPr>
              <w:t>0340200018717000033-0463159-01</w:t>
            </w:r>
          </w:p>
        </w:tc>
        <w:tc>
          <w:tcPr>
            <w:tcW w:w="2410" w:type="dxa"/>
          </w:tcPr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Поставка расходных материалов</w:t>
            </w:r>
          </w:p>
        </w:tc>
        <w:tc>
          <w:tcPr>
            <w:tcW w:w="1984" w:type="dxa"/>
          </w:tcPr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В соответствии с контрактом</w:t>
            </w:r>
          </w:p>
        </w:tc>
        <w:tc>
          <w:tcPr>
            <w:tcW w:w="1701" w:type="dxa"/>
          </w:tcPr>
          <w:p w:rsidR="008C1680" w:rsidRPr="00CF3EF3" w:rsidRDefault="008C1680" w:rsidP="008C1680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>по заявке заказчика в течение 10 календарных дней.</w:t>
            </w:r>
          </w:p>
          <w:p w:rsidR="008C1680" w:rsidRPr="00CF3EF3" w:rsidRDefault="008C1680" w:rsidP="008C1680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1241" w:type="dxa"/>
          </w:tcPr>
          <w:p w:rsidR="008C1680" w:rsidRPr="00CF3EF3" w:rsidRDefault="00CF3EF3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595673,</w:t>
            </w:r>
            <w:r w:rsidR="008C1680" w:rsidRPr="00CF3EF3">
              <w:rPr>
                <w:color w:val="000000"/>
              </w:rPr>
              <w:t>00</w:t>
            </w:r>
          </w:p>
        </w:tc>
        <w:tc>
          <w:tcPr>
            <w:tcW w:w="1311" w:type="dxa"/>
          </w:tcPr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25.04.2017</w:t>
            </w:r>
          </w:p>
        </w:tc>
        <w:tc>
          <w:tcPr>
            <w:tcW w:w="1559" w:type="dxa"/>
          </w:tcPr>
          <w:p w:rsidR="008C1680" w:rsidRPr="00071E0D" w:rsidRDefault="008C1680" w:rsidP="00071E0D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Общество с ограничен</w:t>
            </w:r>
            <w:r w:rsidR="00071E0D">
              <w:rPr>
                <w:color w:val="000000"/>
              </w:rPr>
              <w:t>ной ответственностью "</w:t>
            </w:r>
            <w:proofErr w:type="spellStart"/>
            <w:r w:rsidR="00071E0D">
              <w:rPr>
                <w:color w:val="000000"/>
              </w:rPr>
              <w:t>ЛабТрейд</w:t>
            </w:r>
            <w:proofErr w:type="spellEnd"/>
            <w:r w:rsidR="00071E0D">
              <w:rPr>
                <w:color w:val="000000"/>
              </w:rPr>
              <w:t>"</w:t>
            </w:r>
          </w:p>
          <w:p w:rsidR="008C1680" w:rsidRPr="00CF3EF3" w:rsidRDefault="008C1680" w:rsidP="008C1680"/>
          <w:p w:rsidR="008C1680" w:rsidRPr="00CF3EF3" w:rsidRDefault="008C1680" w:rsidP="008C1680"/>
          <w:p w:rsidR="008C1680" w:rsidRPr="00CF3EF3" w:rsidRDefault="008C1680" w:rsidP="008C1680"/>
        </w:tc>
        <w:tc>
          <w:tcPr>
            <w:tcW w:w="992" w:type="dxa"/>
          </w:tcPr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 w:rsidRPr="00CF3EF3">
              <w:rPr>
                <w:color w:val="000000"/>
              </w:rPr>
              <w:t>595673.00</w:t>
            </w:r>
          </w:p>
        </w:tc>
        <w:tc>
          <w:tcPr>
            <w:tcW w:w="1417" w:type="dxa"/>
          </w:tcPr>
          <w:p w:rsidR="008C1680" w:rsidRPr="00CF3EF3" w:rsidRDefault="008C1680" w:rsidP="008C1680">
            <w:pPr>
              <w:widowControl w:val="0"/>
              <w:tabs>
                <w:tab w:val="left" w:pos="9355"/>
              </w:tabs>
              <w:suppressAutoHyphens/>
              <w:ind w:right="-1"/>
              <w:rPr>
                <w:rFonts w:eastAsia="SimSun"/>
                <w:kern w:val="2"/>
                <w:lang w:eastAsia="hi-IN" w:bidi="hi-IN"/>
              </w:rPr>
            </w:pPr>
            <w:r w:rsidRPr="00CF3EF3">
              <w:rPr>
                <w:rFonts w:eastAsia="SimSun"/>
                <w:kern w:val="2"/>
                <w:lang w:eastAsia="hi-IN" w:bidi="hi-IN"/>
              </w:rPr>
              <w:t>по заявке заказчика в течение 10 календарных дней.</w:t>
            </w:r>
          </w:p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2161" w:type="dxa"/>
          </w:tcPr>
          <w:p w:rsidR="008C1680" w:rsidRPr="00CF3EF3" w:rsidRDefault="008C1680" w:rsidP="000A2BB1">
            <w:pPr>
              <w:widowControl w:val="0"/>
              <w:tabs>
                <w:tab w:val="left" w:pos="86"/>
              </w:tabs>
              <w:autoSpaceDE w:val="0"/>
              <w:autoSpaceDN w:val="0"/>
              <w:adjustRightInd w:val="0"/>
              <w:ind w:firstLine="0"/>
              <w:jc w:val="left"/>
            </w:pPr>
            <w:r w:rsidRPr="00CF3EF3">
              <w:t>вступает в силу с момента подписания и действует в течение 12 месяцев.</w:t>
            </w:r>
          </w:p>
        </w:tc>
      </w:tr>
    </w:tbl>
    <w:p w:rsidR="00747DAF" w:rsidRPr="00CF3EF3" w:rsidRDefault="00747DAF" w:rsidP="000D4E47"/>
    <w:sectPr w:rsidR="00747DAF" w:rsidRPr="00CF3EF3" w:rsidSect="000D4E4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47"/>
    <w:rsid w:val="0005171A"/>
    <w:rsid w:val="0006044F"/>
    <w:rsid w:val="00071E0D"/>
    <w:rsid w:val="000A2BB1"/>
    <w:rsid w:val="000D4E47"/>
    <w:rsid w:val="000F6823"/>
    <w:rsid w:val="001D3653"/>
    <w:rsid w:val="001F1C7A"/>
    <w:rsid w:val="002A10CB"/>
    <w:rsid w:val="002A643B"/>
    <w:rsid w:val="002D3A71"/>
    <w:rsid w:val="002F6219"/>
    <w:rsid w:val="003572A1"/>
    <w:rsid w:val="00364C38"/>
    <w:rsid w:val="00383394"/>
    <w:rsid w:val="004D51EF"/>
    <w:rsid w:val="004F20A8"/>
    <w:rsid w:val="005F719D"/>
    <w:rsid w:val="00604E72"/>
    <w:rsid w:val="006437C7"/>
    <w:rsid w:val="00723AAA"/>
    <w:rsid w:val="00747DAF"/>
    <w:rsid w:val="00771C59"/>
    <w:rsid w:val="0077609B"/>
    <w:rsid w:val="007814C7"/>
    <w:rsid w:val="007C438F"/>
    <w:rsid w:val="0086453E"/>
    <w:rsid w:val="00880604"/>
    <w:rsid w:val="008C1680"/>
    <w:rsid w:val="00AB6101"/>
    <w:rsid w:val="00AD15BE"/>
    <w:rsid w:val="00B32E8B"/>
    <w:rsid w:val="00B736FD"/>
    <w:rsid w:val="00BB57C8"/>
    <w:rsid w:val="00C12EFF"/>
    <w:rsid w:val="00C73B38"/>
    <w:rsid w:val="00CC7DA6"/>
    <w:rsid w:val="00CD3F1B"/>
    <w:rsid w:val="00CF34A7"/>
    <w:rsid w:val="00CF3EF3"/>
    <w:rsid w:val="00D012F3"/>
    <w:rsid w:val="00D45BC3"/>
    <w:rsid w:val="00D82DC8"/>
    <w:rsid w:val="00DB4289"/>
    <w:rsid w:val="00DC225A"/>
    <w:rsid w:val="00E25144"/>
    <w:rsid w:val="00F36BFF"/>
    <w:rsid w:val="00F44943"/>
    <w:rsid w:val="00FA4A2D"/>
    <w:rsid w:val="00FA5A0A"/>
    <w:rsid w:val="00FB22FA"/>
    <w:rsid w:val="00F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2E8B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3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D4E47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747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2E8B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3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234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99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2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6219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0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687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6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8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zakupki</cp:lastModifiedBy>
  <cp:revision>2</cp:revision>
  <cp:lastPrinted>2017-05-11T13:43:00Z</cp:lastPrinted>
  <dcterms:created xsi:type="dcterms:W3CDTF">2017-05-11T13:43:00Z</dcterms:created>
  <dcterms:modified xsi:type="dcterms:W3CDTF">2017-05-11T13:43:00Z</dcterms:modified>
</cp:coreProperties>
</file>