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FCA" w:rsidRDefault="000427DA" w:rsidP="000427DA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7DA">
        <w:rPr>
          <w:rFonts w:ascii="Times New Roman" w:hAnsi="Times New Roman" w:cs="Times New Roman"/>
          <w:sz w:val="28"/>
          <w:szCs w:val="28"/>
        </w:rPr>
        <w:t>КОГБУЗ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7DA">
        <w:rPr>
          <w:rFonts w:ascii="Times New Roman" w:hAnsi="Times New Roman" w:cs="Times New Roman"/>
          <w:sz w:val="28"/>
          <w:szCs w:val="28"/>
        </w:rPr>
        <w:t>"Котельничская ЦР</w:t>
      </w:r>
      <w:r>
        <w:rPr>
          <w:rFonts w:ascii="Times New Roman" w:hAnsi="Times New Roman" w:cs="Times New Roman"/>
          <w:sz w:val="28"/>
          <w:szCs w:val="28"/>
        </w:rPr>
        <w:t>Б" Корпоративный контроль за ИЮЛ</w:t>
      </w:r>
      <w:r w:rsidRPr="000427DA">
        <w:rPr>
          <w:rFonts w:ascii="Times New Roman" w:hAnsi="Times New Roman" w:cs="Times New Roman"/>
          <w:sz w:val="28"/>
          <w:szCs w:val="28"/>
        </w:rPr>
        <w:t>Ь  2020г.</w:t>
      </w: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837"/>
        <w:gridCol w:w="1147"/>
        <w:gridCol w:w="2807"/>
        <w:gridCol w:w="1253"/>
        <w:gridCol w:w="1213"/>
        <w:gridCol w:w="1278"/>
        <w:gridCol w:w="1261"/>
        <w:gridCol w:w="1109"/>
        <w:gridCol w:w="1852"/>
        <w:gridCol w:w="1220"/>
        <w:gridCol w:w="1190"/>
      </w:tblGrid>
      <w:tr w:rsidR="000427DA" w:rsidRPr="000427DA" w:rsidTr="000427DA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Номер закупки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Контракт </w:t>
            </w:r>
          </w:p>
        </w:tc>
        <w:tc>
          <w:tcPr>
            <w:tcW w:w="7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закупки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Начальная максимальная цена контракта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Информация о поставщиках (исполнителях, подрядчиках) по контракту: наименование юридического лица (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ф.и.о.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физического лица)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</w:p>
        </w:tc>
      </w:tr>
      <w:tr w:rsidR="000427DA" w:rsidRPr="000427DA" w:rsidTr="000427DA">
        <w:trPr>
          <w:trHeight w:val="21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дата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закупки: наименование товаров, работ, услуг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закупки: цена за единицу, рублей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закупки: количество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закупки: сумма, рублей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по контракту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поставки товаров выполнения работ</w:t>
            </w:r>
            <w:proofErr w:type="gram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оказании работ</w:t>
            </w:r>
          </w:p>
        </w:tc>
      </w:tr>
      <w:tr w:rsidR="000427DA" w:rsidRPr="000427DA" w:rsidTr="000427DA">
        <w:trPr>
          <w:trHeight w:val="48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0340200003320008198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27.07.2020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'0340200003320008198/НЭП'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АМИНОФИЛЛИН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114.29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'80'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'9143.20'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213130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"ВЕГА"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27.07.2021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0427DA" w:rsidRPr="000427DA" w:rsidTr="000427DA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ВЕРАПАМИЛ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176.77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'1767.70'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138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НАТРИЯ ХЛОРИДА РАСТВОР СЛОЖНЫЙ [КАЛИЯ ХЛОРИД+КАЛЬЦИЯ ХЛОРИД+НАТРИЯ ХЛОРИД]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41.91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'800'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'33528.00'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113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НАТРИЯ ХЛОРИДА РАСТВОР СЛОЖНЫЙ [КАЛИЯ ХЛОРИД+КАЛЬЦИЯ ХЛОРИД+НАТРИЯ ХЛОРИД]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'40.37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'110'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'4440.70'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ОКСИБУПРОКАИН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'112.07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'6724.20'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Пипекурония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бромид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'1766.05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'10596.30'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ФЛУКОНАЗОЛ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'497.20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'4972.00'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ФЛУКОНАЗОЛ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'402.05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'14071.75'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ЭТАМЗИЛАТ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'61.82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'12364.00'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ФУРОСЕМИД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'18.15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'950'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'17242.50'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АМИНОКАПРОНОВАЯ КИСЛОТА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'48.07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'850'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'40859.50'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КАРБЕТОЦИН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'9162.55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'27487.65'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НИМЕСУЛИД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'399.10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'75'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'29932.50'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9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'14347'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20.07.2020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'14347'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Поставка изделий мед. назначения (реагенты </w:t>
            </w:r>
            <w:proofErr w:type="gram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proofErr w:type="gram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оронавирус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'20000.00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'20000.00'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"ЛАБТРЕЙД"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20.07.2021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9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Поставка изделий мед. назначения (реагенты </w:t>
            </w:r>
            <w:proofErr w:type="gram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proofErr w:type="gram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оронавирус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'14755.00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'29510.00'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15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0340200003320007444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17.07.2020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'0340200003320007444/РТС'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Инструменты эндодонтические машинные для препарирования корневых каналов зуба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'900.00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'5400.00'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105990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"ВЕЛЕСМЕД"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17.07.2021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15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Инструменты эндодонтические машинные для препарирования корневых каналов зуба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'900.00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'5400.00'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15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Инструменты эндодонтические машинные для препарирования корневых каналов зуба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'900.00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'5400.00'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15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Инструменты эндодонтические машинные для препарирования корневых каналов зуба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'900.00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'4500.00'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15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Инструменты эндодонтические машинные для препарирования корневых каналов зуба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'883.65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'883.65'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Ример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эндодонтический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'12.18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'3654.00'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Ример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эндодонтический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'12.18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'3654.00'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Ример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эндодонтический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'12.18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'150'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'1827.00'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Ример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эндодонтический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'12.18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'90'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'1096.20'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Ример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эндодонтический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'12.18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'90'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'1096.20'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Ример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эндодонтический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'12.18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'3654.00'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0340200003320007939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29.07.2020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'0340200003320007939/НЭП'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Бумага для 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видеопринтера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'1123.00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'56150.00'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'56150.00'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"ЛАЙФ-ИКС"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29.07.2021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12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0340200003320008000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27.07.2020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'0340200003320008000/ТЭК'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Тиреотропный гормон (ТТГ) ИВД, набор, иммуноферментный анализ (ИФА)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'1510.00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'52850.00'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156700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"ДИАГНОСТИЧЕСКИЕ СИСТЕМЫ"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27.07.2021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12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Свободный тироксин ИВД, набор, иммуноферментный  анализ (ИФА)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'1620.00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'6480.00'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12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Общий 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трийодтиронин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(ТТ3) ИВД, набор, иммуноферментный анализ (ИФА)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'1510.00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'3020.00'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15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Общий хорионический гонадотропин человека (ХГЧ) ИВД, набор, иммуноферментный анализ (ИФА)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'1730.00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'8650.00'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18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0340200003320007990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27.07.2020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'0340200003320007990/ТЭК'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Чехол защитный для инвазивного датчика ультразвуковой визуализации, стандартный, нестерильный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'6.23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'2175'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'13550.25'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15650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"ПРОФИМЕД"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27.07.2021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18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Чехол защитный для инвазивного датчика ультразвуковой визуализации, стандартный, нестерильный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'6.22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'325'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'2021.50'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0340200003320007936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20.07.2020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'0340200003320007936/РТС'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КЕТОПРОФЕН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'99.99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'999.90'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417042,45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"ВЕГА"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20.07.2021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МАГНИЯ СУЛЬФАТ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'37.73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'90'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'3395.70'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МЕТОПРОЛОЛ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'46.20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'4851.00'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МЕТРОНИДАЗОЛ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'12.43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'621.50'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МОКСОНИДИН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'787.93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'23637.90'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НЕОСТИГМИНА МЕТИЛСУЛЬФАТ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'71.94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'95'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'6834.30'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Нитроглицерин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'102.08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'3062.40'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НИТРОГЛИЦЕРИН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'697.18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'10457.70'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ОКТРЕОТИД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'4020.72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'241243.20'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ПРЕДНИЗОЛОН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'144.43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'150'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'21664.50'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РАНИТИДИН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'199.65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'8984.25'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Симвастатин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'105.27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'4210.80'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СПИРОНОЛАКТОН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'61.05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'220'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'13431.00'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СПИРОНОЛАКТОН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'281.38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'2813.80'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СУКСАМЕТОНИЯ ХЛОРИД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'121.66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'4258.10'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Урапидил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'727.87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'7278.70'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УРСОДЕЗОКСИХОЛЕВАЯ КИСЛОТА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'1688.72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'42218.00'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21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0340200003320007360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21.07.2020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'0340200003320007360/ТЭК'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Услуги по передаче неисключительных лицензионных прав на программное обеспечение  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Microsoft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Windows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10 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Professional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32/64 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bit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Rus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BOX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'6432.50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'64325.00'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'64325.00'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"ОПТТОРГ"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21.07.2021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0340200003320007355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14.07.2020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'0340200003320007355/РТС'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 по заправке картриджей и замене комплектующих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усл.ед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'10630.00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468750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468750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"РОСТ-ВЯТКА"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14.07.2021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12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'0340200003320007414/ТЭК'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14.07.2020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'0340200003320007414/ТЭК'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'5000'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'25000.00'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83457,75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"ЛАБОРИТ"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14.07.2021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15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Кювета для лабораторного анализатора, одноразового использования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'5.80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'4000'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'23200.00'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Мембрана керамическая для измерения глюкозы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'5966.60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'17899.80'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Мембрана керамическая для измерения глюкозы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'5966.59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'11933.18'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58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0340200003320007140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10.07.2020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'0340200003320007140/ТЭК'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ЭПОЭТИН АЛЬФА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'10042.61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'29'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'291235.69'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"ГУД ДИСТРИБЬЮШН ПАРТНЕРС"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10.07.2021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ЭПОЭТИН АЛЬФА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'4813.60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'77017.60'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385037,54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ЭПОЭТИН АЛЬФА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'10042.76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'10042.76'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ЭПОЭТИН АЛЬФА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'4816.30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'4816.30'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</w:t>
            </w: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320007359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14.07.2020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</w:t>
            </w: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7359/НЭП'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Калибратор (стандарт) глюкозы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'339.75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'8'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'2718.00'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45599,58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ОБЩЕСТВО С ОГРАНИЧЕННОЙ </w:t>
            </w: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ОТВЕТСТВЕННОСТЬЮ "ЛАБОРИТ"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14.07.2021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</w:t>
            </w:r>
            <w:r w:rsidRPr="008475B7">
              <w:lastRenderedPageBreak/>
              <w:t xml:space="preserve">заказчика </w:t>
            </w: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Контрольный раствор глюкозы уровень 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'600.00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'1800.00'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Контрольный раствор глюкозы уровень II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'600.00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'1800.00'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Концентрат системного раствора глюкозы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'5900.93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'35405.58'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0340200003320007189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10.07.2020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'0340200003320007189/РТС'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Подсчет клеток крови ИВД, реагент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'1350.00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'56700.00'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166285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"ЛАБОРИТ"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10.07.2021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Подсчет клеток крови ИВД, реагент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'3249.40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'15'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'48741.00'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15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Моющий/чистящий раствор ИВД, для автоматизированных / 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полуавтоматизированных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систем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'750.00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'50'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'37500.00'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9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Очищающий раствор для гематологического анализатора 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Micros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'677.94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'2033.82'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9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Очищающий раствор для гематологического анализатора 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Micros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'677.93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'1355.86'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12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0340200003320007153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10.07.2020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'0340200003320007153/НЭП'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SSD-диск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'16815.50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'100893.00'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'100893.00'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"ОПТТОРГ"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10.07.2021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0340200003320007358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07.07.2020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'0340200003320007358/РТС'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Иглы дентальные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'340.00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'17680.00'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'17680.00'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"ВЕЛЕСМЕД"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07.07.2021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18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0340200003320007344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07.07.2020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'0340200003320007344/НЭП'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Оказание услуг по техническому обслуживанию и ремонту медицинского оборудования с заменой запасных частей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усл.ед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'945140.00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945140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"МЕДИЦИНСКАЯ ТЕХНИКА"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07.07.2021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18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0340200003320006519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07.07.2020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'0340200003320006519/РТС'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Активированное частичное 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тромбопластиновое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время ИВД, набор, анализ образования сгустка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'6847.50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'8'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'54780.00'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218042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"ЛАБТРЕЙД"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07.07.2021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  <w:tr w:rsidR="000427DA" w:rsidRPr="000427DA" w:rsidTr="000427DA">
        <w:trPr>
          <w:trHeight w:val="9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Фибриноген (фактор I) ИВД, набор, анализ образования сгустка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'11216.70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'44866.80'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9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Кальция хлорид реагент для анализа образования сгустка ИВД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'2548.42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'5096.84'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9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Контрольный материал с патологическим уровнем системы гемостаза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'5989.50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'17968.50'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12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Набор реагентов для определения 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протромбинового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времене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</w:t>
            </w: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Quick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'4356.00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'9'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'39204.00'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9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Контрольный материал с нормальным уровнем системы гемостаза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'5989.50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'11979.00'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9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Контрольный материал с нормальным уровнем системы гемостаза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'5989.51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'5989.51'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7DA" w:rsidRPr="000427DA" w:rsidRDefault="000427DA" w:rsidP="0004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7DA" w:rsidRPr="000427DA" w:rsidTr="000427DA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0340200003320007225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06.07.2020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'0340200003320007225/ТЭК'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БАРИЯ СУЛЬФАТ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'3884.00      '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'23304.00'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'23304.00'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"Р-ФАРМ"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DA" w:rsidRPr="000427DA" w:rsidRDefault="000427DA" w:rsidP="0004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7DA">
              <w:rPr>
                <w:rFonts w:ascii="Calibri" w:eastAsia="Times New Roman" w:hAnsi="Calibri" w:cs="Times New Roman"/>
                <w:color w:val="000000"/>
                <w:lang w:eastAsia="ru-RU"/>
              </w:rPr>
              <w:t>06.07.2021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A" w:rsidRDefault="000427DA">
            <w:r w:rsidRPr="008475B7">
              <w:t xml:space="preserve"> По заявке заказчика </w:t>
            </w:r>
          </w:p>
        </w:tc>
      </w:tr>
    </w:tbl>
    <w:p w:rsidR="000427DA" w:rsidRPr="000427DA" w:rsidRDefault="000427DA" w:rsidP="000427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427DA" w:rsidRPr="000427DA" w:rsidSect="000427D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94"/>
    <w:rsid w:val="000427DA"/>
    <w:rsid w:val="009E3A94"/>
    <w:rsid w:val="00B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7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27DA"/>
    <w:rPr>
      <w:color w:val="800080"/>
      <w:u w:val="single"/>
    </w:rPr>
  </w:style>
  <w:style w:type="paragraph" w:customStyle="1" w:styleId="xl65">
    <w:name w:val="xl65"/>
    <w:basedOn w:val="a"/>
    <w:rsid w:val="0004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4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4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4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4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427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42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4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427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42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4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4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4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7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27DA"/>
    <w:rPr>
      <w:color w:val="800080"/>
      <w:u w:val="single"/>
    </w:rPr>
  </w:style>
  <w:style w:type="paragraph" w:customStyle="1" w:styleId="xl65">
    <w:name w:val="xl65"/>
    <w:basedOn w:val="a"/>
    <w:rsid w:val="0004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4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4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4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4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427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42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4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427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42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4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42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42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cp:lastPrinted>2020-08-12T12:21:00Z</cp:lastPrinted>
  <dcterms:created xsi:type="dcterms:W3CDTF">2020-08-12T12:17:00Z</dcterms:created>
  <dcterms:modified xsi:type="dcterms:W3CDTF">2020-08-12T12:23:00Z</dcterms:modified>
</cp:coreProperties>
</file>